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D4" w:rsidRDefault="00B53BD4">
      <w:pPr>
        <w:pStyle w:val="30"/>
        <w:shd w:val="clear" w:color="auto" w:fill="auto"/>
        <w:spacing w:after="71" w:line="240" w:lineRule="exact"/>
        <w:ind w:left="6160" w:firstLine="0"/>
      </w:pPr>
      <w:r>
        <w:t>Додаток 2</w:t>
      </w:r>
    </w:p>
    <w:p w:rsidR="00B53BD4" w:rsidRDefault="00B53BD4">
      <w:pPr>
        <w:pStyle w:val="30"/>
        <w:shd w:val="clear" w:color="auto" w:fill="auto"/>
        <w:spacing w:after="595" w:line="274" w:lineRule="exact"/>
        <w:ind w:left="6160" w:firstLine="0"/>
      </w:pPr>
      <w:r>
        <w:t>до Регламенту щодо продовження договорів оренди державного майна без аукціону та приведення у відповідність до законодавства строку дії договору оренди державного майна (пункт 2 глава 2)</w:t>
      </w:r>
    </w:p>
    <w:p w:rsidR="00B53BD4" w:rsidRDefault="00B53BD4">
      <w:pPr>
        <w:pStyle w:val="13"/>
        <w:keepNext/>
        <w:keepLines/>
        <w:shd w:val="clear" w:color="auto" w:fill="auto"/>
        <w:spacing w:before="0" w:after="32" w:line="280" w:lineRule="exact"/>
        <w:ind w:right="20"/>
      </w:pPr>
      <w:bookmarkStart w:id="0" w:name="bookmark0"/>
      <w:r>
        <w:t>Реєстр рішень про продовження договорів оренди без проведення</w:t>
      </w:r>
      <w:bookmarkEnd w:id="0"/>
    </w:p>
    <w:p w:rsidR="00B53BD4" w:rsidRDefault="00B53BD4">
      <w:pPr>
        <w:pStyle w:val="13"/>
        <w:keepNext/>
        <w:keepLines/>
        <w:shd w:val="clear" w:color="auto" w:fill="auto"/>
        <w:spacing w:before="0" w:after="302" w:line="280" w:lineRule="exact"/>
        <w:ind w:right="20"/>
      </w:pPr>
      <w:bookmarkStart w:id="1" w:name="bookmark1"/>
      <w:r>
        <w:t>аукціону</w:t>
      </w:r>
      <w:bookmarkEnd w:id="1"/>
    </w:p>
    <w:p w:rsidR="00B53BD4" w:rsidRDefault="00B53BD4">
      <w:pPr>
        <w:pStyle w:val="40"/>
        <w:shd w:val="clear" w:color="auto" w:fill="auto"/>
        <w:spacing w:before="0"/>
      </w:pPr>
      <w:r>
        <w:t>Умовні скорочення:</w:t>
      </w:r>
    </w:p>
    <w:p w:rsidR="00B53BD4" w:rsidRDefault="00B53BD4">
      <w:pPr>
        <w:pStyle w:val="40"/>
        <w:shd w:val="clear" w:color="auto" w:fill="auto"/>
        <w:spacing w:before="0"/>
      </w:pPr>
      <w:r>
        <w:t>Закон - Закон України "Про оренду державного та комунального майна";</w:t>
      </w:r>
    </w:p>
    <w:p w:rsidR="00B53BD4" w:rsidRDefault="00B53BD4">
      <w:pPr>
        <w:pStyle w:val="40"/>
        <w:shd w:val="clear" w:color="auto" w:fill="auto"/>
        <w:spacing w:before="0"/>
      </w:pPr>
      <w:r>
        <w:t xml:space="preserve">Постанова - постанова Кабінету Міністрів України від 03.06.2020 № 483 "Деякі питання оренди державного та комунального </w:t>
      </w:r>
      <w:r>
        <w:rPr>
          <w:lang w:val="ru-RU" w:eastAsia="ru-RU"/>
        </w:rPr>
        <w:t>майна";</w:t>
      </w:r>
    </w:p>
    <w:p w:rsidR="00B53BD4" w:rsidRDefault="00B53BD4">
      <w:pPr>
        <w:pStyle w:val="40"/>
        <w:shd w:val="clear" w:color="auto" w:fill="auto"/>
        <w:spacing w:before="0"/>
      </w:pPr>
      <w:r>
        <w:t>Порядок - Порядок передачі в оренду державного та комунального майна, затверджений Постановою; Методика - Методика розрахунку орендної плати за державне майно та пропорції її розподілу, затверджена постановою Кабінету Міністрів України від 4 жовтня 1995 року №786.</w:t>
      </w:r>
    </w:p>
    <w:p w:rsidR="00B53BD4" w:rsidRDefault="00B53BD4">
      <w:pPr>
        <w:pStyle w:val="40"/>
        <w:shd w:val="clear" w:color="auto" w:fill="auto"/>
        <w:spacing w:before="0" w:after="124"/>
      </w:pPr>
      <w:r>
        <w:t>*Обов’язкове поле</w:t>
      </w:r>
    </w:p>
    <w:p w:rsidR="00B53BD4" w:rsidRDefault="00B53BD4">
      <w:pPr>
        <w:pStyle w:val="32"/>
        <w:keepNext/>
        <w:keepLines/>
        <w:numPr>
          <w:ilvl w:val="0"/>
          <w:numId w:val="1"/>
        </w:numPr>
        <w:shd w:val="clear" w:color="auto" w:fill="auto"/>
        <w:tabs>
          <w:tab w:val="left" w:pos="307"/>
        </w:tabs>
        <w:spacing w:before="0" w:after="61" w:line="240" w:lineRule="exact"/>
      </w:pPr>
      <w:r>
        <w:rPr>
          <w:noProof/>
          <w:lang w:val="ru-RU" w:eastAsia="ru-RU"/>
        </w:rPr>
        <w:pict>
          <v:shapetype id="_x0000_t202" coordsize="21600,21600" o:spt="202" path="m,l,21600r21600,l21600,xe">
            <v:stroke joinstyle="miter"/>
            <v:path gradientshapeok="t" o:connecttype="rect"/>
          </v:shapetype>
          <v:shape id="_x0000_s1027" type="#_x0000_t202" style="position:absolute;left:0;text-align:left;margin-left:123.1pt;margin-top:-.7pt;width:6.95pt;height:8.85pt;z-index:-251658240;mso-wrap-distance-left:5pt;mso-wrap-distance-right:5pt;mso-position-horizontal-relative:margin" filled="f" stroked="f">
            <v:textbox style="mso-fit-shape-to-text:t" inset="0,0,0,0">
              <w:txbxContent>
                <w:p w:rsidR="00B53BD4" w:rsidRDefault="00B53BD4">
                  <w:pPr>
                    <w:pStyle w:val="6"/>
                    <w:shd w:val="clear" w:color="auto" w:fill="auto"/>
                    <w:spacing w:line="120" w:lineRule="exact"/>
                  </w:pPr>
                  <w:r>
                    <w:t>*</w:t>
                  </w:r>
                </w:p>
              </w:txbxContent>
            </v:textbox>
            <w10:wrap type="square" side="left" anchorx="margin"/>
          </v:shape>
        </w:pict>
      </w:r>
      <w:bookmarkStart w:id="2" w:name="bookmark2"/>
      <w:r>
        <w:t>Електронна адреса</w:t>
      </w:r>
      <w:bookmarkEnd w:id="2"/>
    </w:p>
    <w:p w:rsidR="00B53BD4" w:rsidRDefault="00B53BD4">
      <w:pPr>
        <w:pStyle w:val="32"/>
        <w:keepNext/>
        <w:keepLines/>
        <w:numPr>
          <w:ilvl w:val="0"/>
          <w:numId w:val="1"/>
        </w:numPr>
        <w:shd w:val="clear" w:color="auto" w:fill="auto"/>
        <w:tabs>
          <w:tab w:val="left" w:pos="321"/>
        </w:tabs>
        <w:spacing w:before="0" w:after="0" w:line="293" w:lineRule="exact"/>
      </w:pPr>
      <w:bookmarkStart w:id="3" w:name="bookmark3"/>
      <w:r>
        <w:t>Назва або П.І.Б. орендаря *</w:t>
      </w:r>
      <w:bookmarkEnd w:id="3"/>
    </w:p>
    <w:p w:rsidR="00B53BD4" w:rsidRDefault="00B53BD4">
      <w:pPr>
        <w:pStyle w:val="50"/>
        <w:shd w:val="clear" w:color="auto" w:fill="auto"/>
        <w:spacing w:after="113"/>
      </w:pPr>
      <w:r>
        <w:t>Для юридичних осіб зазначати організаційно-правову форму, для фізичних осіб - зазначати наявність статусу підприємця (ФОП)</w:t>
      </w:r>
    </w:p>
    <w:p w:rsidR="00B53BD4" w:rsidRDefault="00B53BD4">
      <w:pPr>
        <w:pStyle w:val="32"/>
        <w:keepNext/>
        <w:keepLines/>
        <w:numPr>
          <w:ilvl w:val="0"/>
          <w:numId w:val="1"/>
        </w:numPr>
        <w:shd w:val="clear" w:color="auto" w:fill="auto"/>
        <w:tabs>
          <w:tab w:val="left" w:pos="321"/>
        </w:tabs>
        <w:spacing w:before="0" w:after="128" w:line="302" w:lineRule="exact"/>
        <w:jc w:val="left"/>
      </w:pPr>
      <w:bookmarkStart w:id="4" w:name="bookmark4"/>
      <w:r>
        <w:t>Код за ЄДРПОУ орендаря юридичної особи або ідентифікаційний номер фізичної особи *</w:t>
      </w:r>
      <w:bookmarkEnd w:id="4"/>
    </w:p>
    <w:p w:rsidR="00B53BD4" w:rsidRDefault="00B53BD4">
      <w:pPr>
        <w:pStyle w:val="32"/>
        <w:keepNext/>
        <w:keepLines/>
        <w:numPr>
          <w:ilvl w:val="0"/>
          <w:numId w:val="1"/>
        </w:numPr>
        <w:shd w:val="clear" w:color="auto" w:fill="auto"/>
        <w:tabs>
          <w:tab w:val="left" w:pos="317"/>
        </w:tabs>
        <w:spacing w:before="0" w:after="0" w:line="293" w:lineRule="exact"/>
      </w:pPr>
      <w:bookmarkStart w:id="5" w:name="bookmark5"/>
      <w:r>
        <w:t>Договір продовжується без проведення аукціону, тому що він: *</w:t>
      </w:r>
      <w:bookmarkEnd w:id="5"/>
    </w:p>
    <w:p w:rsidR="00B53BD4" w:rsidRDefault="00B53BD4">
      <w:pPr>
        <w:pStyle w:val="50"/>
        <w:shd w:val="clear" w:color="auto" w:fill="auto"/>
        <w:spacing w:after="0"/>
        <w:jc w:val="both"/>
      </w:pPr>
      <w:r>
        <w:t>Увага! Договори оренди із особами, які мають право на отримання майна в оренду без проведення аукціону відповідно до частини 2 статті 15 Закону, продовжуються також без проведення аукціону за умови, що вони були укладені відповідно до вимог Закону після набуття ним чинності. Якщо такі договори були укладені до набуття ним чинності за процедурою, передбаченою Законом "Про оренду державного і комунального майна" №2269-ХІІ від 10 квітня 1992 року, то вони підлягають продовженню в загальному порядку.</w:t>
      </w:r>
    </w:p>
    <w:p w:rsidR="00B53BD4" w:rsidRDefault="00B53BD4">
      <w:pPr>
        <w:pStyle w:val="30"/>
        <w:shd w:val="clear" w:color="auto" w:fill="auto"/>
        <w:spacing w:after="0" w:line="293" w:lineRule="exact"/>
        <w:ind w:firstLine="0"/>
      </w:pPr>
      <w:r>
        <w:t>Виберіть лише один варіант:</w:t>
      </w:r>
    </w:p>
    <w:p w:rsidR="00B53BD4" w:rsidRDefault="00B53BD4">
      <w:pPr>
        <w:pStyle w:val="30"/>
        <w:numPr>
          <w:ilvl w:val="0"/>
          <w:numId w:val="2"/>
        </w:numPr>
        <w:shd w:val="clear" w:color="auto" w:fill="auto"/>
        <w:tabs>
          <w:tab w:val="left" w:pos="774"/>
        </w:tabs>
        <w:spacing w:after="0" w:line="302" w:lineRule="exact"/>
        <w:ind w:left="780"/>
        <w:jc w:val="left"/>
      </w:pPr>
      <w:r>
        <w:t>продовжується вперше, за умови, що строк оренди за такими договорами становить п’ять років або менше - Перейти до запитання 5</w:t>
      </w:r>
    </w:p>
    <w:p w:rsidR="00B53BD4" w:rsidRDefault="00B53BD4">
      <w:pPr>
        <w:pStyle w:val="30"/>
        <w:numPr>
          <w:ilvl w:val="0"/>
          <w:numId w:val="2"/>
        </w:numPr>
        <w:shd w:val="clear" w:color="auto" w:fill="auto"/>
        <w:tabs>
          <w:tab w:val="left" w:pos="774"/>
        </w:tabs>
        <w:spacing w:after="0" w:line="302" w:lineRule="exact"/>
        <w:ind w:left="780"/>
        <w:jc w:val="left"/>
      </w:pPr>
      <w:r>
        <w:t>хоча продовжується не вперше, але укладений без проведення аукціону з установами, організаціями, передбаченими частиною першою статті 15 Закону - Перейти до запитання 12</w:t>
      </w:r>
    </w:p>
    <w:p w:rsidR="00B53BD4" w:rsidRDefault="00B53BD4">
      <w:pPr>
        <w:pStyle w:val="30"/>
        <w:numPr>
          <w:ilvl w:val="0"/>
          <w:numId w:val="2"/>
        </w:numPr>
        <w:shd w:val="clear" w:color="auto" w:fill="auto"/>
        <w:tabs>
          <w:tab w:val="left" w:pos="774"/>
        </w:tabs>
        <w:spacing w:after="253" w:line="302" w:lineRule="exact"/>
        <w:ind w:left="780"/>
        <w:jc w:val="left"/>
      </w:pPr>
      <w:r>
        <w:t>хоча продовжується не вперше, але укладений з підприємствами, установами, організаціями, що надають соціально важливі послуги населенню, перелік яких визначається Кабінетом Міністрів України - Перейти до запитання 13</w:t>
      </w:r>
    </w:p>
    <w:p w:rsidR="00B53BD4" w:rsidRDefault="00B53BD4">
      <w:pPr>
        <w:pStyle w:val="21"/>
        <w:keepNext/>
        <w:keepLines/>
        <w:shd w:val="clear" w:color="auto" w:fill="auto"/>
        <w:spacing w:before="0"/>
      </w:pPr>
      <w:bookmarkStart w:id="6" w:name="bookmark6"/>
      <w:r>
        <w:rPr>
          <w:rStyle w:val="20"/>
          <w:i/>
          <w:iCs/>
        </w:rPr>
        <w:t>Інформація про заявника (абзац 2 ч. 2 ст. 18 Закону)</w:t>
      </w:r>
      <w:bookmarkEnd w:id="6"/>
    </w:p>
    <w:p w:rsidR="00B53BD4" w:rsidRDefault="00B53BD4">
      <w:pPr>
        <w:pStyle w:val="32"/>
        <w:keepNext/>
        <w:keepLines/>
        <w:numPr>
          <w:ilvl w:val="0"/>
          <w:numId w:val="1"/>
        </w:numPr>
        <w:shd w:val="clear" w:color="auto" w:fill="auto"/>
        <w:tabs>
          <w:tab w:val="left" w:pos="317"/>
        </w:tabs>
        <w:spacing w:before="0" w:after="0" w:line="437" w:lineRule="exact"/>
      </w:pPr>
      <w:bookmarkStart w:id="7" w:name="bookmark7"/>
      <w:r>
        <w:t>Із інформації, наявної у Орендодавця, випливає, що: *</w:t>
      </w:r>
      <w:bookmarkEnd w:id="7"/>
      <w:r>
        <w:br w:type="page"/>
      </w:r>
    </w:p>
    <w:p w:rsidR="00B53BD4" w:rsidRDefault="00B53BD4">
      <w:pPr>
        <w:pStyle w:val="50"/>
        <w:shd w:val="clear" w:color="auto" w:fill="auto"/>
        <w:spacing w:after="0" w:line="298" w:lineRule="exact"/>
      </w:pPr>
      <w:r>
        <w:t>Запевнення по пунктах 5-7 надається лише стосовно орендарів, що є фізичними особами, які не мають статусу підприємців. Запевнення по пунктах 3 і 8 надається лише щодо юридичних осіб, що не є об'єднаннями громадян.</w:t>
      </w:r>
    </w:p>
    <w:p w:rsidR="00B53BD4" w:rsidRDefault="00B53BD4">
      <w:pPr>
        <w:pStyle w:val="30"/>
        <w:shd w:val="clear" w:color="auto" w:fill="auto"/>
        <w:spacing w:after="0" w:line="298" w:lineRule="exact"/>
        <w:ind w:firstLine="0"/>
        <w:jc w:val="left"/>
      </w:pPr>
      <w:r>
        <w:t>У кожному рядку виберіть лише один варіант (так або не застосовується):</w:t>
      </w:r>
    </w:p>
    <w:p w:rsidR="00B53BD4" w:rsidRDefault="00B53BD4">
      <w:pPr>
        <w:pStyle w:val="30"/>
        <w:numPr>
          <w:ilvl w:val="0"/>
          <w:numId w:val="3"/>
        </w:numPr>
        <w:shd w:val="clear" w:color="auto" w:fill="auto"/>
        <w:tabs>
          <w:tab w:val="left" w:pos="291"/>
        </w:tabs>
        <w:spacing w:after="64" w:line="298" w:lineRule="exact"/>
        <w:ind w:firstLine="0"/>
        <w:jc w:val="left"/>
      </w:pPr>
      <w:r>
        <w:t>стосовно орендаря не застосовано спеціальні економічні та інші обмежувальні заходи (санкції) відповідно до Закону України "Про санкції"</w:t>
      </w:r>
    </w:p>
    <w:p w:rsidR="00B53BD4" w:rsidRDefault="00B53BD4">
      <w:pPr>
        <w:pStyle w:val="30"/>
        <w:numPr>
          <w:ilvl w:val="0"/>
          <w:numId w:val="3"/>
        </w:numPr>
        <w:shd w:val="clear" w:color="auto" w:fill="auto"/>
        <w:tabs>
          <w:tab w:val="left" w:pos="296"/>
        </w:tabs>
        <w:spacing w:after="60" w:line="293" w:lineRule="exact"/>
        <w:ind w:firstLine="0"/>
        <w:jc w:val="left"/>
      </w:pPr>
      <w:r>
        <w:t>орендар не зареєстрований в державі, що включена FATF до списку держав, що не співпрацює у сфері протидії відмиванню доходів, одержаних злочинним шляхом</w:t>
      </w:r>
    </w:p>
    <w:p w:rsidR="00B53BD4" w:rsidRDefault="00B53BD4">
      <w:pPr>
        <w:pStyle w:val="30"/>
        <w:numPr>
          <w:ilvl w:val="0"/>
          <w:numId w:val="3"/>
        </w:numPr>
        <w:shd w:val="clear" w:color="auto" w:fill="auto"/>
        <w:tabs>
          <w:tab w:val="left" w:pos="305"/>
        </w:tabs>
        <w:spacing w:after="60" w:line="293" w:lineRule="exact"/>
        <w:ind w:firstLine="0"/>
        <w:jc w:val="left"/>
      </w:pPr>
      <w:r>
        <w:t>контролер юридичної особи-орендаря не є зареєстрованим в державі, що включена FATF до списку держав, що не співпрацює у сфері протидії відмиванню доходів, одержаних злочинним шляхом</w:t>
      </w:r>
    </w:p>
    <w:p w:rsidR="00B53BD4" w:rsidRDefault="00B53BD4">
      <w:pPr>
        <w:pStyle w:val="30"/>
        <w:numPr>
          <w:ilvl w:val="0"/>
          <w:numId w:val="3"/>
        </w:numPr>
        <w:shd w:val="clear" w:color="auto" w:fill="auto"/>
        <w:tabs>
          <w:tab w:val="left" w:pos="296"/>
        </w:tabs>
        <w:spacing w:after="53" w:line="293" w:lineRule="exact"/>
        <w:ind w:firstLine="0"/>
        <w:jc w:val="left"/>
      </w:pPr>
      <w:r>
        <w:t>орендар не перебуває у процедурі банкрутства (неплатоспроможності) або у процесі припинення</w:t>
      </w:r>
    </w:p>
    <w:p w:rsidR="00B53BD4" w:rsidRDefault="00B53BD4">
      <w:pPr>
        <w:pStyle w:val="30"/>
        <w:numPr>
          <w:ilvl w:val="0"/>
          <w:numId w:val="3"/>
        </w:numPr>
        <w:shd w:val="clear" w:color="auto" w:fill="auto"/>
        <w:tabs>
          <w:tab w:val="left" w:pos="300"/>
        </w:tabs>
        <w:spacing w:after="64" w:line="302" w:lineRule="exact"/>
        <w:ind w:firstLine="0"/>
        <w:jc w:val="left"/>
      </w:pPr>
      <w:r>
        <w:t>орендар не є працівником орендодавця - щодо майна, яке надається в оренду таким орендодавцем</w:t>
      </w:r>
    </w:p>
    <w:p w:rsidR="00B53BD4" w:rsidRDefault="00B53BD4">
      <w:pPr>
        <w:pStyle w:val="30"/>
        <w:numPr>
          <w:ilvl w:val="0"/>
          <w:numId w:val="3"/>
        </w:numPr>
        <w:shd w:val="clear" w:color="auto" w:fill="auto"/>
        <w:tabs>
          <w:tab w:val="left" w:pos="305"/>
        </w:tabs>
        <w:spacing w:after="56" w:line="298" w:lineRule="exact"/>
        <w:ind w:firstLine="0"/>
        <w:jc w:val="left"/>
      </w:pPr>
      <w:r>
        <w:t>орендар не є працівником уповноваженого органу управління - щодо майна, оренда якого погоджується таким уповноваженим органом управління</w:t>
      </w:r>
    </w:p>
    <w:p w:rsidR="00B53BD4" w:rsidRDefault="00B53BD4">
      <w:pPr>
        <w:pStyle w:val="30"/>
        <w:numPr>
          <w:ilvl w:val="0"/>
          <w:numId w:val="3"/>
        </w:numPr>
        <w:shd w:val="clear" w:color="auto" w:fill="auto"/>
        <w:tabs>
          <w:tab w:val="left" w:pos="305"/>
        </w:tabs>
        <w:spacing w:after="68" w:line="302" w:lineRule="exact"/>
        <w:ind w:firstLine="0"/>
        <w:jc w:val="left"/>
      </w:pPr>
      <w:r>
        <w:t>орендар не є працівником балансоутримувача - щодо майна, яке знаходиться на балансі такого балансоутримувача</w:t>
      </w:r>
    </w:p>
    <w:p w:rsidR="00B53BD4" w:rsidRDefault="00B53BD4">
      <w:pPr>
        <w:pStyle w:val="30"/>
        <w:numPr>
          <w:ilvl w:val="0"/>
          <w:numId w:val="3"/>
        </w:numPr>
        <w:shd w:val="clear" w:color="auto" w:fill="auto"/>
        <w:tabs>
          <w:tab w:val="left" w:pos="305"/>
        </w:tabs>
        <w:spacing w:after="60" w:line="293" w:lineRule="exact"/>
        <w:ind w:firstLine="0"/>
        <w:jc w:val="left"/>
      </w:pPr>
      <w:r>
        <w:t>інформація про кінцевого бенефіціарного власника орендаря, що є юридичною особою, розкрита у відповідності до вимог Закону України "Про державну реєстрацію юридичних осіб,, фізичних осіб - підприємців та громадських формувань", або не розкрита у відповідності до цього закону</w:t>
      </w:r>
    </w:p>
    <w:p w:rsidR="00B53BD4" w:rsidRDefault="00B53BD4">
      <w:pPr>
        <w:pStyle w:val="32"/>
        <w:keepNext/>
        <w:keepLines/>
        <w:numPr>
          <w:ilvl w:val="0"/>
          <w:numId w:val="1"/>
        </w:numPr>
        <w:shd w:val="clear" w:color="auto" w:fill="auto"/>
        <w:tabs>
          <w:tab w:val="left" w:pos="300"/>
        </w:tabs>
        <w:spacing w:before="0" w:after="0" w:line="293" w:lineRule="exact"/>
        <w:jc w:val="left"/>
      </w:pPr>
      <w:bookmarkStart w:id="8" w:name="bookmark8"/>
      <w:r>
        <w:t>Інформація про кінцевого бенефіціарного власника (контролера) юридичної особи: *</w:t>
      </w:r>
      <w:bookmarkEnd w:id="8"/>
    </w:p>
    <w:p w:rsidR="00B53BD4" w:rsidRDefault="00B53BD4">
      <w:pPr>
        <w:pStyle w:val="50"/>
        <w:shd w:val="clear" w:color="auto" w:fill="auto"/>
        <w:spacing w:after="0"/>
        <w:jc w:val="both"/>
      </w:pPr>
      <w:r>
        <w:t>Увага! Юридичні особи, бенефіціарні власники яких не розкриті відповідно до вимог Закону України "Про державну реєстрацію юридичних осіб, фізичних осіб-підприємців та громадських формувань ", не можуть бути орендарями державного майна (абзац третій частини 4 статті 4 Закону).</w:t>
      </w:r>
    </w:p>
    <w:p w:rsidR="00B53BD4" w:rsidRDefault="00B53BD4">
      <w:pPr>
        <w:pStyle w:val="30"/>
        <w:shd w:val="clear" w:color="auto" w:fill="auto"/>
        <w:spacing w:after="0" w:line="293" w:lineRule="exact"/>
        <w:ind w:firstLine="0"/>
        <w:jc w:val="left"/>
      </w:pPr>
      <w:r>
        <w:t>Виберіть лише один варіант:</w:t>
      </w:r>
    </w:p>
    <w:p w:rsidR="00B53BD4" w:rsidRDefault="00B53BD4">
      <w:pPr>
        <w:pStyle w:val="30"/>
        <w:numPr>
          <w:ilvl w:val="0"/>
          <w:numId w:val="2"/>
        </w:numPr>
        <w:shd w:val="clear" w:color="auto" w:fill="auto"/>
        <w:tabs>
          <w:tab w:val="left" w:pos="775"/>
        </w:tabs>
        <w:spacing w:after="0" w:line="302" w:lineRule="exact"/>
        <w:ind w:left="760" w:hanging="340"/>
        <w:jc w:val="left"/>
      </w:pPr>
      <w:r>
        <w:t>розкрита у відповідності з вимогами Закону України "Про державну реєстрацію юридичних осіб,, фізичних осіб - підприємців та громадських формувань" - Перейти до запитанім 7</w:t>
      </w:r>
    </w:p>
    <w:p w:rsidR="00B53BD4" w:rsidRDefault="00B53BD4">
      <w:pPr>
        <w:pStyle w:val="30"/>
        <w:numPr>
          <w:ilvl w:val="0"/>
          <w:numId w:val="2"/>
        </w:numPr>
        <w:shd w:val="clear" w:color="auto" w:fill="auto"/>
        <w:tabs>
          <w:tab w:val="left" w:pos="775"/>
        </w:tabs>
        <w:spacing w:after="0" w:line="302" w:lineRule="exact"/>
        <w:ind w:left="760" w:hanging="340"/>
        <w:jc w:val="left"/>
      </w:pPr>
      <w:r>
        <w:t>правомірно не розкрита, оскільки не вимагається Законом "Про державну реєстрацію юридичних осіб,, фізичних осіб - підприємців та громадських формувань" - Перейти до запитання 8</w:t>
      </w:r>
    </w:p>
    <w:p w:rsidR="00B53BD4" w:rsidRDefault="00B53BD4">
      <w:pPr>
        <w:pStyle w:val="30"/>
        <w:numPr>
          <w:ilvl w:val="0"/>
          <w:numId w:val="2"/>
        </w:numPr>
        <w:shd w:val="clear" w:color="auto" w:fill="auto"/>
        <w:tabs>
          <w:tab w:val="left" w:pos="775"/>
        </w:tabs>
        <w:spacing w:after="322" w:line="302" w:lineRule="exact"/>
        <w:ind w:left="420" w:firstLine="0"/>
      </w:pPr>
      <w:r>
        <w:t>заявник є фізичною особою - Перейти до запитання 9</w:t>
      </w:r>
    </w:p>
    <w:p w:rsidR="00B53BD4" w:rsidRDefault="00B53BD4">
      <w:pPr>
        <w:pStyle w:val="21"/>
        <w:keepNext/>
        <w:keepLines/>
        <w:shd w:val="clear" w:color="auto" w:fill="auto"/>
        <w:spacing w:before="0" w:after="102" w:line="350" w:lineRule="exact"/>
        <w:jc w:val="left"/>
      </w:pPr>
      <w:bookmarkStart w:id="9" w:name="bookmark9"/>
      <w:r>
        <w:rPr>
          <w:rStyle w:val="20"/>
          <w:i/>
          <w:iCs/>
        </w:rPr>
        <w:t>Інформація про кінцевого бенефіціарного власника (контролера) орендаря, що є юридичною особою</w:t>
      </w:r>
      <w:bookmarkEnd w:id="9"/>
    </w:p>
    <w:p w:rsidR="00B53BD4" w:rsidRDefault="00B53BD4">
      <w:pPr>
        <w:pStyle w:val="70"/>
        <w:numPr>
          <w:ilvl w:val="0"/>
          <w:numId w:val="1"/>
        </w:numPr>
        <w:shd w:val="clear" w:color="auto" w:fill="auto"/>
        <w:tabs>
          <w:tab w:val="left" w:pos="300"/>
        </w:tabs>
        <w:spacing w:before="0"/>
      </w:pPr>
      <w:r>
        <w:t>ПІБ кінцевого бенефіціарного власника/власників (контролерів) заявника відповідно до Єдиного державного реєстру юридичних осіб, фізичних осіб підприємців та громадських формувань *</w:t>
      </w:r>
    </w:p>
    <w:p w:rsidR="00B53BD4" w:rsidRDefault="00B53BD4">
      <w:pPr>
        <w:pStyle w:val="50"/>
        <w:shd w:val="clear" w:color="auto" w:fill="auto"/>
        <w:spacing w:after="322" w:line="298" w:lineRule="exact"/>
      </w:pPr>
      <w:r>
        <w:t xml:space="preserve">ПІБ кінцевого бенефіціарного власника/власників можна знайти в ЄДР за посиланням: </w:t>
      </w:r>
      <w:hyperlink r:id="rId7" w:history="1">
        <w:r>
          <w:rPr>
            <w:rStyle w:val="Hyperlink"/>
            <w:lang w:val="en-US" w:eastAsia="en-US"/>
          </w:rPr>
          <w:t>https</w:t>
        </w:r>
        <w:r w:rsidRPr="009A791D">
          <w:rPr>
            <w:rStyle w:val="Hyperlink"/>
            <w:lang w:val="ru-RU" w:eastAsia="en-US"/>
          </w:rPr>
          <w:t>://</w:t>
        </w:r>
        <w:r>
          <w:rPr>
            <w:rStyle w:val="Hyperlink"/>
            <w:lang w:val="en-US" w:eastAsia="en-US"/>
          </w:rPr>
          <w:t>usr</w:t>
        </w:r>
        <w:r w:rsidRPr="009A791D">
          <w:rPr>
            <w:rStyle w:val="Hyperlink"/>
            <w:lang w:val="ru-RU" w:eastAsia="en-US"/>
          </w:rPr>
          <w:t>.</w:t>
        </w:r>
        <w:r>
          <w:rPr>
            <w:rStyle w:val="Hyperlink"/>
            <w:lang w:val="en-US" w:eastAsia="en-US"/>
          </w:rPr>
          <w:t>minjust</w:t>
        </w:r>
        <w:r w:rsidRPr="009A791D">
          <w:rPr>
            <w:rStyle w:val="Hyperlink"/>
            <w:lang w:val="ru-RU" w:eastAsia="en-US"/>
          </w:rPr>
          <w:t>.</w:t>
        </w:r>
        <w:r>
          <w:rPr>
            <w:rStyle w:val="Hyperlink"/>
            <w:lang w:val="en-US" w:eastAsia="en-US"/>
          </w:rPr>
          <w:t>gov</w:t>
        </w:r>
        <w:r w:rsidRPr="009A791D">
          <w:rPr>
            <w:rStyle w:val="Hyperlink"/>
            <w:lang w:val="ru-RU" w:eastAsia="en-US"/>
          </w:rPr>
          <w:t>.</w:t>
        </w:r>
        <w:r>
          <w:rPr>
            <w:rStyle w:val="Hyperlink"/>
            <w:lang w:val="en-US" w:eastAsia="en-US"/>
          </w:rPr>
          <w:t>ua</w:t>
        </w:r>
        <w:r w:rsidRPr="009A791D">
          <w:rPr>
            <w:rStyle w:val="Hyperlink"/>
            <w:lang w:val="ru-RU" w:eastAsia="en-US"/>
          </w:rPr>
          <w:t>/</w:t>
        </w:r>
        <w:r>
          <w:rPr>
            <w:rStyle w:val="Hyperlink"/>
            <w:lang w:val="en-US" w:eastAsia="en-US"/>
          </w:rPr>
          <w:t>content</w:t>
        </w:r>
        <w:r w:rsidRPr="009A791D">
          <w:rPr>
            <w:rStyle w:val="Hyperlink"/>
            <w:lang w:val="ru-RU" w:eastAsia="en-US"/>
          </w:rPr>
          <w:t>/</w:t>
        </w:r>
        <w:r>
          <w:rPr>
            <w:rStyle w:val="Hyperlink"/>
            <w:lang w:val="en-US" w:eastAsia="en-US"/>
          </w:rPr>
          <w:t>free</w:t>
        </w:r>
        <w:r w:rsidRPr="009A791D">
          <w:rPr>
            <w:rStyle w:val="Hyperlink"/>
            <w:lang w:val="ru-RU" w:eastAsia="en-US"/>
          </w:rPr>
          <w:t>-</w:t>
        </w:r>
        <w:r>
          <w:rPr>
            <w:rStyle w:val="Hyperlink"/>
            <w:lang w:val="en-US" w:eastAsia="en-US"/>
          </w:rPr>
          <w:t>search</w:t>
        </w:r>
      </w:hyperlink>
      <w:r w:rsidRPr="009A791D">
        <w:rPr>
          <w:lang w:val="ru-RU" w:eastAsia="en-US"/>
        </w:rPr>
        <w:t xml:space="preserve"> </w:t>
      </w:r>
      <w:r>
        <w:rPr>
          <w:rStyle w:val="54pt"/>
          <w:i/>
          <w:iCs/>
        </w:rPr>
        <w:t>-</w:t>
      </w:r>
      <w:r>
        <w:rPr>
          <w:rStyle w:val="51"/>
        </w:rPr>
        <w:t xml:space="preserve"> Перейти до запитання 9</w:t>
      </w:r>
    </w:p>
    <w:p w:rsidR="00B53BD4" w:rsidRDefault="00B53BD4">
      <w:pPr>
        <w:pStyle w:val="21"/>
        <w:keepNext/>
        <w:keepLines/>
        <w:shd w:val="clear" w:color="auto" w:fill="auto"/>
        <w:spacing w:before="0" w:after="91" w:line="346" w:lineRule="exact"/>
        <w:jc w:val="left"/>
      </w:pPr>
      <w:bookmarkStart w:id="10" w:name="bookmark10"/>
      <w:r>
        <w:rPr>
          <w:rStyle w:val="20"/>
          <w:i/>
          <w:iCs/>
        </w:rPr>
        <w:t>Норми закону за якими _розкриття кінцевого бенефіціарного власника не вимагається</w:t>
      </w:r>
      <w:bookmarkEnd w:id="10"/>
    </w:p>
    <w:p w:rsidR="00B53BD4" w:rsidRDefault="00B53BD4">
      <w:pPr>
        <w:pStyle w:val="32"/>
        <w:keepNext/>
        <w:keepLines/>
        <w:numPr>
          <w:ilvl w:val="0"/>
          <w:numId w:val="1"/>
        </w:numPr>
        <w:shd w:val="clear" w:color="auto" w:fill="auto"/>
        <w:tabs>
          <w:tab w:val="left" w:pos="358"/>
        </w:tabs>
        <w:spacing w:before="0" w:after="0" w:line="307" w:lineRule="exact"/>
        <w:jc w:val="left"/>
      </w:pPr>
      <w:bookmarkStart w:id="11" w:name="bookmark11"/>
      <w:r>
        <w:t>Норми закону за якими розкриття кінцевого бенефіціарного власника (контролера) не вимагається, оскільки юридичною особою є: *</w:t>
      </w:r>
      <w:bookmarkEnd w:id="11"/>
    </w:p>
    <w:p w:rsidR="00B53BD4" w:rsidRDefault="00B53BD4">
      <w:pPr>
        <w:pStyle w:val="30"/>
        <w:shd w:val="clear" w:color="auto" w:fill="auto"/>
        <w:spacing w:after="0" w:line="307" w:lineRule="exact"/>
        <w:ind w:firstLine="0"/>
        <w:jc w:val="left"/>
      </w:pPr>
      <w:r>
        <w:t>Виберіть лише один варіант:</w:t>
      </w:r>
    </w:p>
    <w:p w:rsidR="00B53BD4" w:rsidRDefault="00B53BD4">
      <w:pPr>
        <w:pStyle w:val="30"/>
        <w:numPr>
          <w:ilvl w:val="0"/>
          <w:numId w:val="2"/>
        </w:numPr>
        <w:shd w:val="clear" w:color="auto" w:fill="auto"/>
        <w:tabs>
          <w:tab w:val="left" w:pos="757"/>
        </w:tabs>
        <w:spacing w:after="0" w:line="307" w:lineRule="exact"/>
        <w:ind w:left="400" w:firstLine="0"/>
      </w:pPr>
      <w:r>
        <w:t>державний орган</w:t>
      </w:r>
    </w:p>
    <w:p w:rsidR="00B53BD4" w:rsidRDefault="00B53BD4">
      <w:pPr>
        <w:pStyle w:val="30"/>
        <w:numPr>
          <w:ilvl w:val="0"/>
          <w:numId w:val="2"/>
        </w:numPr>
        <w:shd w:val="clear" w:color="auto" w:fill="auto"/>
        <w:tabs>
          <w:tab w:val="left" w:pos="757"/>
        </w:tabs>
        <w:spacing w:after="0" w:line="307" w:lineRule="exact"/>
        <w:ind w:left="400" w:firstLine="0"/>
      </w:pPr>
      <w:r>
        <w:t>орган місцевого самоврядування</w:t>
      </w:r>
    </w:p>
    <w:p w:rsidR="00B53BD4" w:rsidRDefault="00B53BD4">
      <w:pPr>
        <w:pStyle w:val="30"/>
        <w:numPr>
          <w:ilvl w:val="0"/>
          <w:numId w:val="2"/>
        </w:numPr>
        <w:shd w:val="clear" w:color="auto" w:fill="auto"/>
        <w:tabs>
          <w:tab w:val="left" w:pos="757"/>
        </w:tabs>
        <w:spacing w:after="0" w:line="307" w:lineRule="exact"/>
        <w:ind w:left="400" w:firstLine="0"/>
      </w:pPr>
      <w:r>
        <w:t>державне підприємство, установа чи організація</w:t>
      </w:r>
    </w:p>
    <w:p w:rsidR="00B53BD4" w:rsidRDefault="00B53BD4">
      <w:pPr>
        <w:pStyle w:val="30"/>
        <w:numPr>
          <w:ilvl w:val="0"/>
          <w:numId w:val="2"/>
        </w:numPr>
        <w:shd w:val="clear" w:color="auto" w:fill="auto"/>
        <w:tabs>
          <w:tab w:val="left" w:pos="757"/>
        </w:tabs>
        <w:spacing w:after="0" w:line="307" w:lineRule="exact"/>
        <w:ind w:left="400" w:firstLine="0"/>
      </w:pPr>
      <w:r>
        <w:t>комунальне підприємство, установа чи організація</w:t>
      </w:r>
    </w:p>
    <w:p w:rsidR="00B53BD4" w:rsidRDefault="00B53BD4">
      <w:pPr>
        <w:pStyle w:val="30"/>
        <w:numPr>
          <w:ilvl w:val="0"/>
          <w:numId w:val="2"/>
        </w:numPr>
        <w:shd w:val="clear" w:color="auto" w:fill="auto"/>
        <w:tabs>
          <w:tab w:val="left" w:pos="757"/>
        </w:tabs>
        <w:spacing w:after="0" w:line="307" w:lineRule="exact"/>
        <w:ind w:left="400" w:firstLine="0"/>
      </w:pPr>
      <w:r>
        <w:t>громадське формування</w:t>
      </w:r>
    </w:p>
    <w:p w:rsidR="00B53BD4" w:rsidRDefault="00B53BD4">
      <w:pPr>
        <w:pStyle w:val="30"/>
        <w:numPr>
          <w:ilvl w:val="0"/>
          <w:numId w:val="2"/>
        </w:numPr>
        <w:shd w:val="clear" w:color="auto" w:fill="auto"/>
        <w:tabs>
          <w:tab w:val="left" w:pos="757"/>
        </w:tabs>
        <w:spacing w:after="0" w:line="307" w:lineRule="exact"/>
        <w:ind w:left="400" w:firstLine="0"/>
      </w:pPr>
      <w:r>
        <w:t>адвокатське об’єднання</w:t>
      </w:r>
    </w:p>
    <w:p w:rsidR="00B53BD4" w:rsidRDefault="00B53BD4">
      <w:pPr>
        <w:pStyle w:val="30"/>
        <w:numPr>
          <w:ilvl w:val="0"/>
          <w:numId w:val="2"/>
        </w:numPr>
        <w:shd w:val="clear" w:color="auto" w:fill="auto"/>
        <w:tabs>
          <w:tab w:val="left" w:pos="757"/>
        </w:tabs>
        <w:spacing w:after="0" w:line="307" w:lineRule="exact"/>
        <w:ind w:left="400" w:firstLine="0"/>
      </w:pPr>
      <w:r>
        <w:t>торгово-промислова палата</w:t>
      </w:r>
    </w:p>
    <w:p w:rsidR="00B53BD4" w:rsidRDefault="00B53BD4">
      <w:pPr>
        <w:pStyle w:val="30"/>
        <w:numPr>
          <w:ilvl w:val="0"/>
          <w:numId w:val="2"/>
        </w:numPr>
        <w:shd w:val="clear" w:color="auto" w:fill="auto"/>
        <w:tabs>
          <w:tab w:val="left" w:pos="757"/>
        </w:tabs>
        <w:spacing w:after="0" w:line="307" w:lineRule="exact"/>
        <w:ind w:left="400" w:firstLine="0"/>
      </w:pPr>
      <w:r>
        <w:t>об’єднання співвласників багатоквартирних будинків</w:t>
      </w:r>
    </w:p>
    <w:p w:rsidR="00B53BD4" w:rsidRDefault="00B53BD4">
      <w:pPr>
        <w:pStyle w:val="30"/>
        <w:numPr>
          <w:ilvl w:val="0"/>
          <w:numId w:val="2"/>
        </w:numPr>
        <w:shd w:val="clear" w:color="auto" w:fill="auto"/>
        <w:tabs>
          <w:tab w:val="left" w:pos="757"/>
        </w:tabs>
        <w:spacing w:after="0" w:line="307" w:lineRule="exact"/>
        <w:ind w:left="400" w:firstLine="0"/>
      </w:pPr>
      <w:r>
        <w:t>релігійна організація</w:t>
      </w:r>
    </w:p>
    <w:p w:rsidR="00B53BD4" w:rsidRDefault="00B53BD4">
      <w:pPr>
        <w:pStyle w:val="30"/>
        <w:numPr>
          <w:ilvl w:val="0"/>
          <w:numId w:val="2"/>
        </w:numPr>
        <w:shd w:val="clear" w:color="auto" w:fill="auto"/>
        <w:tabs>
          <w:tab w:val="left" w:pos="757"/>
        </w:tabs>
        <w:spacing w:after="335" w:line="240" w:lineRule="exact"/>
        <w:ind w:left="400" w:firstLine="0"/>
      </w:pPr>
      <w:r>
        <w:t>інше: (вказати, що саме)</w:t>
      </w:r>
    </w:p>
    <w:p w:rsidR="00B53BD4" w:rsidRDefault="00B53BD4">
      <w:pPr>
        <w:pStyle w:val="21"/>
        <w:keepNext/>
        <w:keepLines/>
        <w:shd w:val="clear" w:color="auto" w:fill="auto"/>
        <w:spacing w:before="0" w:after="114" w:line="280" w:lineRule="exact"/>
        <w:jc w:val="left"/>
      </w:pPr>
      <w:bookmarkStart w:id="12" w:name="bookmark12"/>
      <w:r>
        <w:rPr>
          <w:rStyle w:val="20"/>
          <w:i/>
          <w:iCs/>
        </w:rPr>
        <w:t>Цільове призначення</w:t>
      </w:r>
      <w:bookmarkEnd w:id="12"/>
    </w:p>
    <w:p w:rsidR="00B53BD4" w:rsidRDefault="00B53BD4">
      <w:pPr>
        <w:pStyle w:val="50"/>
        <w:shd w:val="clear" w:color="auto" w:fill="auto"/>
        <w:spacing w:after="60" w:line="298" w:lineRule="exact"/>
      </w:pPr>
      <w:r>
        <w:t>Вказується цільове призначення відповідно до договору. Якщо в договорі зазначено, що об'єкт використовується за декількома цільовими призначеннями, оберіть кожне таке цільове призначення</w:t>
      </w:r>
    </w:p>
    <w:p w:rsidR="00B53BD4" w:rsidRDefault="00B53BD4">
      <w:pPr>
        <w:pStyle w:val="32"/>
        <w:keepNext/>
        <w:keepLines/>
        <w:numPr>
          <w:ilvl w:val="0"/>
          <w:numId w:val="1"/>
        </w:numPr>
        <w:shd w:val="clear" w:color="auto" w:fill="auto"/>
        <w:tabs>
          <w:tab w:val="left" w:pos="358"/>
        </w:tabs>
        <w:spacing w:before="0" w:after="0" w:line="298" w:lineRule="exact"/>
        <w:jc w:val="left"/>
      </w:pPr>
      <w:bookmarkStart w:id="13" w:name="bookmark13"/>
      <w:r>
        <w:t>Цільове призначення та посилання на пункт Методики розрахунку орендної плати, яким встановлена орендна ставка: *</w:t>
      </w:r>
      <w:bookmarkEnd w:id="13"/>
    </w:p>
    <w:p w:rsidR="00B53BD4" w:rsidRDefault="00B53BD4">
      <w:pPr>
        <w:pStyle w:val="30"/>
        <w:shd w:val="clear" w:color="auto" w:fill="auto"/>
        <w:spacing w:after="0" w:line="245" w:lineRule="exact"/>
        <w:ind w:firstLine="0"/>
        <w:jc w:val="left"/>
      </w:pPr>
      <w:r>
        <w:t>Виберіть усе, що підходить.</w:t>
      </w:r>
    </w:p>
    <w:p w:rsidR="00B53BD4" w:rsidRDefault="00B53BD4">
      <w:pPr>
        <w:pStyle w:val="23"/>
        <w:numPr>
          <w:ilvl w:val="0"/>
          <w:numId w:val="4"/>
        </w:numPr>
        <w:shd w:val="clear" w:color="auto" w:fill="auto"/>
        <w:tabs>
          <w:tab w:val="left" w:pos="310"/>
        </w:tabs>
      </w:pPr>
      <w:r>
        <w:t>Розміщення казино, інших гральних закладів, гральних автоматів</w:t>
      </w:r>
    </w:p>
    <w:p w:rsidR="00B53BD4" w:rsidRDefault="00B53BD4">
      <w:pPr>
        <w:pStyle w:val="23"/>
        <w:numPr>
          <w:ilvl w:val="0"/>
          <w:numId w:val="4"/>
        </w:numPr>
        <w:shd w:val="clear" w:color="auto" w:fill="auto"/>
        <w:tabs>
          <w:tab w:val="left" w:pos="330"/>
        </w:tabs>
      </w:pPr>
      <w:r>
        <w:t>Розміщення пунктів продажу лотерейних білетів, пунктів обміну валюти</w:t>
      </w:r>
    </w:p>
    <w:p w:rsidR="00B53BD4" w:rsidRDefault="00B53BD4">
      <w:pPr>
        <w:pStyle w:val="23"/>
        <w:numPr>
          <w:ilvl w:val="0"/>
          <w:numId w:val="4"/>
        </w:numPr>
        <w:shd w:val="clear" w:color="auto" w:fill="auto"/>
        <w:tabs>
          <w:tab w:val="left" w:pos="334"/>
        </w:tabs>
        <w:jc w:val="left"/>
      </w:pPr>
      <w:r>
        <w:t>Розміщення фінансових установ, ломбардів, бірж, брокерських, дилерських, маклерських, рієлторських контор (агентств нерухомості), банкоматів</w:t>
      </w:r>
    </w:p>
    <w:p w:rsidR="00B53BD4" w:rsidRDefault="00B53BD4">
      <w:pPr>
        <w:pStyle w:val="23"/>
        <w:numPr>
          <w:ilvl w:val="0"/>
          <w:numId w:val="5"/>
        </w:numPr>
        <w:shd w:val="clear" w:color="auto" w:fill="auto"/>
        <w:tabs>
          <w:tab w:val="left" w:pos="325"/>
        </w:tabs>
      </w:pPr>
      <w:r>
        <w:t>Розміщення ресторанів з нічним режимом роботи</w:t>
      </w:r>
    </w:p>
    <w:p w:rsidR="00B53BD4" w:rsidRDefault="00B53BD4">
      <w:pPr>
        <w:pStyle w:val="23"/>
        <w:shd w:val="clear" w:color="auto" w:fill="auto"/>
        <w:jc w:val="left"/>
      </w:pPr>
      <w:r>
        <w:t>3. Розміщення торговельних об'єктів з продажу ювелірних виробів, виробів з дорогоцінних металів та дорогоцінного каміння, антикваріату, зброї</w:t>
      </w:r>
    </w:p>
    <w:p w:rsidR="00B53BD4" w:rsidRDefault="00B53BD4">
      <w:pPr>
        <w:pStyle w:val="23"/>
        <w:numPr>
          <w:ilvl w:val="0"/>
          <w:numId w:val="6"/>
        </w:numPr>
        <w:shd w:val="clear" w:color="auto" w:fill="auto"/>
        <w:tabs>
          <w:tab w:val="left" w:pos="330"/>
        </w:tabs>
        <w:jc w:val="left"/>
      </w:pPr>
      <w:r>
        <w:t>Розміщення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rsidR="00B53BD4" w:rsidRDefault="00B53BD4">
      <w:pPr>
        <w:pStyle w:val="23"/>
        <w:numPr>
          <w:ilvl w:val="0"/>
          <w:numId w:val="6"/>
        </w:numPr>
        <w:shd w:val="clear" w:color="auto" w:fill="auto"/>
        <w:tabs>
          <w:tab w:val="left" w:pos="330"/>
        </w:tabs>
      </w:pPr>
      <w:r>
        <w:t>Розміщення виробників реклами</w:t>
      </w:r>
    </w:p>
    <w:p w:rsidR="00B53BD4" w:rsidRDefault="00B53BD4">
      <w:pPr>
        <w:pStyle w:val="23"/>
        <w:numPr>
          <w:ilvl w:val="0"/>
          <w:numId w:val="5"/>
        </w:numPr>
        <w:shd w:val="clear" w:color="auto" w:fill="auto"/>
        <w:tabs>
          <w:tab w:val="left" w:pos="330"/>
        </w:tabs>
        <w:jc w:val="left"/>
      </w:pPr>
      <w:r>
        <w:t>Розміщення салонів краси, саун, турецьких лазень, соляріїв, кабінетів масажу, тренажерних залів 4. Розміщення торговельних об'єктів з продажу автомобілів</w:t>
      </w:r>
    </w:p>
    <w:p w:rsidR="00B53BD4" w:rsidRDefault="00B53BD4">
      <w:pPr>
        <w:pStyle w:val="23"/>
        <w:numPr>
          <w:ilvl w:val="0"/>
          <w:numId w:val="4"/>
        </w:numPr>
        <w:shd w:val="clear" w:color="auto" w:fill="auto"/>
        <w:tabs>
          <w:tab w:val="left" w:pos="330"/>
        </w:tabs>
      </w:pPr>
      <w:r>
        <w:t>Розміщення зовнішньої реклами на будівлях і спорудах</w:t>
      </w:r>
    </w:p>
    <w:p w:rsidR="00B53BD4" w:rsidRDefault="00B53BD4">
      <w:pPr>
        <w:pStyle w:val="23"/>
        <w:numPr>
          <w:ilvl w:val="0"/>
          <w:numId w:val="4"/>
        </w:numPr>
        <w:shd w:val="clear" w:color="auto" w:fill="auto"/>
        <w:tabs>
          <w:tab w:val="left" w:pos="330"/>
        </w:tabs>
      </w:pPr>
      <w:r>
        <w:t>Організація концертів та іншої видовищно-розважальної діяльності</w:t>
      </w:r>
    </w:p>
    <w:p w:rsidR="00B53BD4" w:rsidRDefault="00B53BD4">
      <w:pPr>
        <w:pStyle w:val="23"/>
        <w:numPr>
          <w:ilvl w:val="0"/>
          <w:numId w:val="4"/>
        </w:numPr>
        <w:shd w:val="clear" w:color="auto" w:fill="auto"/>
        <w:tabs>
          <w:tab w:val="left" w:pos="330"/>
        </w:tabs>
      </w:pPr>
      <w:r>
        <w:t>Розміщення суб'єктів господарювання, що провадять туроператорську та турагентську діяльність, готелів</w:t>
      </w:r>
    </w:p>
    <w:p w:rsidR="00B53BD4" w:rsidRDefault="00B53BD4">
      <w:pPr>
        <w:pStyle w:val="23"/>
        <w:numPr>
          <w:ilvl w:val="0"/>
          <w:numId w:val="4"/>
        </w:numPr>
        <w:shd w:val="clear" w:color="auto" w:fill="auto"/>
        <w:tabs>
          <w:tab w:val="left" w:pos="330"/>
        </w:tabs>
      </w:pPr>
      <w:r>
        <w:t>Розміщення суб'єктів господарювання, що провадять діяльність з ремонту об'єктів нерухомості</w:t>
      </w:r>
    </w:p>
    <w:p w:rsidR="00B53BD4" w:rsidRDefault="00B53BD4">
      <w:pPr>
        <w:pStyle w:val="23"/>
        <w:numPr>
          <w:ilvl w:val="0"/>
          <w:numId w:val="4"/>
        </w:numPr>
        <w:shd w:val="clear" w:color="auto" w:fill="auto"/>
        <w:tabs>
          <w:tab w:val="left" w:pos="330"/>
        </w:tabs>
      </w:pPr>
      <w:r>
        <w:t>Розміщення клірингових установ</w:t>
      </w:r>
    </w:p>
    <w:p w:rsidR="00B53BD4" w:rsidRDefault="00B53BD4">
      <w:pPr>
        <w:pStyle w:val="23"/>
        <w:shd w:val="clear" w:color="auto" w:fill="auto"/>
        <w:jc w:val="left"/>
      </w:pPr>
      <w:r>
        <w:t>8. Розміщення майстерень, що здійснюють технічне обслуговування та ремонт автомобілів 8. Розміщення майстерень з ремонту ювелірних виробів 8. Розміщення ресторанів</w:t>
      </w:r>
    </w:p>
    <w:p w:rsidR="00B53BD4" w:rsidRDefault="00B53BD4">
      <w:pPr>
        <w:pStyle w:val="23"/>
        <w:shd w:val="clear" w:color="auto" w:fill="auto"/>
      </w:pPr>
      <w:r>
        <w:t>8. Розміщення приватних закладів охорони здоров'я</w:t>
      </w:r>
    </w:p>
    <w:p w:rsidR="00B53BD4" w:rsidRDefault="00B53BD4">
      <w:pPr>
        <w:pStyle w:val="23"/>
        <w:shd w:val="clear" w:color="auto" w:fill="auto"/>
        <w:jc w:val="left"/>
      </w:pPr>
      <w:r>
        <w:t>8. Розміщення суб'єктів господарювання, що діють на основі приватної власності і провадять господарську діяльність з медичної практики</w:t>
      </w:r>
    </w:p>
    <w:p w:rsidR="00B53BD4" w:rsidRDefault="00B53BD4">
      <w:pPr>
        <w:pStyle w:val="23"/>
        <w:shd w:val="clear" w:color="auto" w:fill="auto"/>
        <w:jc w:val="left"/>
      </w:pPr>
      <w:r>
        <w:t>8. Розміщення розміщення торговельних об'єктів з продажу окулярів, лінз, скелець</w:t>
      </w:r>
    </w:p>
    <w:p w:rsidR="00B53BD4" w:rsidRDefault="00B53BD4">
      <w:pPr>
        <w:pStyle w:val="23"/>
        <w:shd w:val="clear" w:color="auto" w:fill="auto"/>
        <w:jc w:val="left"/>
      </w:pPr>
      <w:r>
        <w:t>8. Розміщення суб'єктів господарювання, що провадять діяльність у сфері права, бухгалтерського обліку та оподаткування</w:t>
      </w:r>
    </w:p>
    <w:p w:rsidR="00B53BD4" w:rsidRDefault="00B53BD4">
      <w:pPr>
        <w:pStyle w:val="23"/>
        <w:shd w:val="clear" w:color="auto" w:fill="auto"/>
        <w:jc w:val="left"/>
      </w:pPr>
      <w:r>
        <w:t>8. Розміщення редакцій засобів масової інформації - рекламного та еротичного характеру 8. Розміщення редакцій засобів масової інформації - тих, що засновані в Україні міжнародними організаціями або за участю юридичних чи фізичних осіб інших держав, осіб без громадянства 8. Розміщення редакцій засобів масової інформації - тих, де понад 50 відсотків загального обсягу випуску становлять матеріали іноземних засобів масової інформації</w:t>
      </w:r>
    </w:p>
    <w:p w:rsidR="00B53BD4" w:rsidRDefault="00B53BD4">
      <w:pPr>
        <w:pStyle w:val="23"/>
        <w:numPr>
          <w:ilvl w:val="0"/>
          <w:numId w:val="7"/>
        </w:numPr>
        <w:shd w:val="clear" w:color="auto" w:fill="auto"/>
        <w:tabs>
          <w:tab w:val="left" w:pos="283"/>
        </w:tabs>
      </w:pPr>
      <w:r>
        <w:t>Розміщення редакцій засобів масової інформації -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p w:rsidR="00B53BD4" w:rsidRDefault="00B53BD4">
      <w:pPr>
        <w:pStyle w:val="23"/>
        <w:numPr>
          <w:ilvl w:val="0"/>
          <w:numId w:val="7"/>
        </w:numPr>
        <w:shd w:val="clear" w:color="auto" w:fill="auto"/>
        <w:tabs>
          <w:tab w:val="left" w:pos="278"/>
        </w:tabs>
      </w:pPr>
      <w:r>
        <w:t>Розміщення крамниць-складів, магазинів-складів</w:t>
      </w:r>
    </w:p>
    <w:p w:rsidR="00B53BD4" w:rsidRDefault="00B53BD4">
      <w:pPr>
        <w:pStyle w:val="23"/>
        <w:shd w:val="clear" w:color="auto" w:fill="auto"/>
      </w:pPr>
      <w:r>
        <w:t>9. Розміщення турбаз, мотелів, кемпінгів, літніх будиночків</w:t>
      </w:r>
    </w:p>
    <w:p w:rsidR="00B53BD4" w:rsidRDefault="00B53BD4">
      <w:pPr>
        <w:pStyle w:val="23"/>
        <w:shd w:val="clear" w:color="auto" w:fill="auto"/>
        <w:jc w:val="left"/>
      </w:pPr>
      <w:r>
        <w:t>9. Розміщення торговельних об'єктів з продажу - непродовольчих товарів, алкогольних та тютюнових виробів</w:t>
      </w:r>
    </w:p>
    <w:p w:rsidR="00B53BD4" w:rsidRDefault="00B53BD4">
      <w:pPr>
        <w:pStyle w:val="23"/>
        <w:shd w:val="clear" w:color="auto" w:fill="auto"/>
        <w:jc w:val="left"/>
      </w:pPr>
      <w:r>
        <w:t>9. Розміщення торговельних об'єктів з продажу - промислових товарів, що були у використанні 9. Розміщення торговельних об'єктів з продажу - автотоварів 9. Розміщення торговельних об'єктів з продажу - відео- та аудіопродукції</w:t>
      </w:r>
    </w:p>
    <w:p w:rsidR="00B53BD4" w:rsidRDefault="00B53BD4">
      <w:pPr>
        <w:pStyle w:val="23"/>
        <w:shd w:val="clear" w:color="auto" w:fill="auto"/>
        <w:jc w:val="left"/>
      </w:pPr>
      <w:r>
        <w:t>9. Розміщення 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 9. Розміщення антен</w:t>
      </w:r>
    </w:p>
    <w:p w:rsidR="00B53BD4" w:rsidRDefault="00B53BD4">
      <w:pPr>
        <w:pStyle w:val="23"/>
        <w:numPr>
          <w:ilvl w:val="0"/>
          <w:numId w:val="4"/>
        </w:numPr>
        <w:shd w:val="clear" w:color="auto" w:fill="auto"/>
        <w:tabs>
          <w:tab w:val="left" w:pos="278"/>
        </w:tabs>
        <w:jc w:val="left"/>
      </w:pPr>
      <w:r>
        <w:t>Розміщення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rsidR="00B53BD4" w:rsidRDefault="00B53BD4">
      <w:pPr>
        <w:pStyle w:val="23"/>
        <w:numPr>
          <w:ilvl w:val="0"/>
          <w:numId w:val="4"/>
        </w:numPr>
        <w:shd w:val="clear" w:color="auto" w:fill="auto"/>
        <w:tabs>
          <w:tab w:val="left" w:pos="383"/>
        </w:tabs>
        <w:jc w:val="left"/>
      </w:pPr>
      <w:r>
        <w:t>Розміщення фізкультурно-спортивних закладів, діяльність яких спрямована на організацію та проведення занять різними видами спорту</w:t>
      </w:r>
    </w:p>
    <w:p w:rsidR="00B53BD4" w:rsidRDefault="00B53BD4">
      <w:pPr>
        <w:pStyle w:val="23"/>
        <w:numPr>
          <w:ilvl w:val="0"/>
          <w:numId w:val="4"/>
        </w:numPr>
        <w:shd w:val="clear" w:color="auto" w:fill="auto"/>
        <w:tabs>
          <w:tab w:val="left" w:pos="364"/>
        </w:tabs>
      </w:pPr>
      <w:r>
        <w:t>Розміщення суб'єктів господарювання, що надають послуги, пов'язані з переказом грошей</w:t>
      </w:r>
    </w:p>
    <w:p w:rsidR="00B53BD4" w:rsidRDefault="00B53BD4">
      <w:pPr>
        <w:pStyle w:val="23"/>
        <w:numPr>
          <w:ilvl w:val="0"/>
          <w:numId w:val="8"/>
        </w:numPr>
        <w:shd w:val="clear" w:color="auto" w:fill="auto"/>
        <w:tabs>
          <w:tab w:val="left" w:pos="274"/>
          <w:tab w:val="left" w:pos="364"/>
        </w:tabs>
      </w:pPr>
      <w:r>
        <w:t>Розміщення бірж, що мають статус неприбуткових організацій</w:t>
      </w:r>
    </w:p>
    <w:p w:rsidR="00B53BD4" w:rsidRDefault="00B53BD4">
      <w:pPr>
        <w:pStyle w:val="23"/>
        <w:numPr>
          <w:ilvl w:val="0"/>
          <w:numId w:val="9"/>
        </w:numPr>
        <w:shd w:val="clear" w:color="auto" w:fill="auto"/>
        <w:tabs>
          <w:tab w:val="left" w:pos="388"/>
        </w:tabs>
        <w:jc w:val="left"/>
      </w:pPr>
      <w:r>
        <w:t>Розміщення кафе, барів, закусочних, буфетів, кафетеріїв, що здійснюють продаж товарів підакцизної групи</w:t>
      </w:r>
    </w:p>
    <w:p w:rsidR="00B53BD4" w:rsidRDefault="00B53BD4">
      <w:pPr>
        <w:pStyle w:val="23"/>
        <w:shd w:val="clear" w:color="auto" w:fill="auto"/>
      </w:pPr>
      <w:r>
        <w:t>11. Розміщення ветеринарних лікарень (клінік), лабораторій ветеринарної медицини</w:t>
      </w:r>
    </w:p>
    <w:p w:rsidR="00B53BD4" w:rsidRDefault="00B53BD4">
      <w:pPr>
        <w:pStyle w:val="23"/>
        <w:shd w:val="clear" w:color="auto" w:fill="auto"/>
      </w:pPr>
      <w:r>
        <w:t>11. Розміщення суб'єктів господарювання, що провадять діяльність з організації шлюбних знайомств та</w:t>
      </w:r>
    </w:p>
    <w:p w:rsidR="00B53BD4" w:rsidRDefault="00B53BD4">
      <w:pPr>
        <w:pStyle w:val="23"/>
        <w:shd w:val="clear" w:color="auto" w:fill="auto"/>
      </w:pPr>
      <w:r>
        <w:t>весіль</w:t>
      </w:r>
    </w:p>
    <w:p w:rsidR="00B53BD4" w:rsidRDefault="00B53BD4">
      <w:pPr>
        <w:pStyle w:val="23"/>
        <w:shd w:val="clear" w:color="auto" w:fill="auto"/>
      </w:pPr>
      <w:r>
        <w:t>11. Розміщення складів</w:t>
      </w:r>
    </w:p>
    <w:p w:rsidR="00B53BD4" w:rsidRDefault="00B53BD4">
      <w:pPr>
        <w:pStyle w:val="23"/>
        <w:numPr>
          <w:ilvl w:val="0"/>
          <w:numId w:val="10"/>
        </w:numPr>
        <w:shd w:val="clear" w:color="auto" w:fill="auto"/>
        <w:tabs>
          <w:tab w:val="left" w:pos="364"/>
        </w:tabs>
      </w:pPr>
      <w:r>
        <w:t>Розміщення суб'єктів господарювання, що провадять діяльність з вирощування квітів, грибів</w:t>
      </w:r>
    </w:p>
    <w:p w:rsidR="00B53BD4" w:rsidRDefault="00B53BD4">
      <w:pPr>
        <w:pStyle w:val="23"/>
        <w:numPr>
          <w:ilvl w:val="0"/>
          <w:numId w:val="10"/>
        </w:numPr>
        <w:shd w:val="clear" w:color="auto" w:fill="auto"/>
        <w:tabs>
          <w:tab w:val="left" w:pos="383"/>
        </w:tabs>
        <w:jc w:val="left"/>
      </w:pPr>
      <w:r>
        <w:t>Розміщення закладів ресторанного господарства з постачання страв, приготовлених централізовано для споживання в інших місцях</w:t>
      </w:r>
    </w:p>
    <w:p w:rsidR="00B53BD4" w:rsidRDefault="00B53BD4">
      <w:pPr>
        <w:pStyle w:val="23"/>
        <w:numPr>
          <w:ilvl w:val="0"/>
          <w:numId w:val="9"/>
        </w:numPr>
        <w:shd w:val="clear" w:color="auto" w:fill="auto"/>
        <w:tabs>
          <w:tab w:val="left" w:pos="364"/>
        </w:tabs>
      </w:pPr>
      <w:r>
        <w:t>Розміщення суб'єктів господарювання, що надають послуги з утримання домашніх тварин</w:t>
      </w:r>
    </w:p>
    <w:p w:rsidR="00B53BD4" w:rsidRDefault="00B53BD4">
      <w:pPr>
        <w:pStyle w:val="23"/>
        <w:numPr>
          <w:ilvl w:val="0"/>
          <w:numId w:val="9"/>
        </w:numPr>
        <w:shd w:val="clear" w:color="auto" w:fill="auto"/>
        <w:tabs>
          <w:tab w:val="left" w:pos="383"/>
        </w:tabs>
        <w:jc w:val="left"/>
      </w:pPr>
      <w:r>
        <w:t>Розміщення 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w:t>
      </w:r>
    </w:p>
    <w:p w:rsidR="00B53BD4" w:rsidRDefault="00B53BD4">
      <w:pPr>
        <w:pStyle w:val="23"/>
        <w:numPr>
          <w:ilvl w:val="0"/>
          <w:numId w:val="10"/>
        </w:numPr>
        <w:shd w:val="clear" w:color="auto" w:fill="auto"/>
        <w:tabs>
          <w:tab w:val="left" w:pos="364"/>
        </w:tabs>
      </w:pPr>
      <w:r>
        <w:t>Розміщення стоянок для автомобілів</w:t>
      </w:r>
    </w:p>
    <w:p w:rsidR="00B53BD4" w:rsidRDefault="00B53BD4">
      <w:pPr>
        <w:pStyle w:val="23"/>
        <w:numPr>
          <w:ilvl w:val="0"/>
          <w:numId w:val="10"/>
        </w:numPr>
        <w:shd w:val="clear" w:color="auto" w:fill="auto"/>
        <w:tabs>
          <w:tab w:val="left" w:pos="364"/>
        </w:tabs>
      </w:pPr>
      <w:r>
        <w:t>Розміщення комп'ютерних клубів та інтернет-кафе</w:t>
      </w:r>
    </w:p>
    <w:p w:rsidR="00B53BD4" w:rsidRDefault="00B53BD4">
      <w:pPr>
        <w:pStyle w:val="23"/>
        <w:numPr>
          <w:ilvl w:val="0"/>
          <w:numId w:val="9"/>
        </w:numPr>
        <w:shd w:val="clear" w:color="auto" w:fill="auto"/>
        <w:tabs>
          <w:tab w:val="left" w:pos="274"/>
          <w:tab w:val="left" w:pos="364"/>
        </w:tabs>
      </w:pPr>
      <w:r>
        <w:t>Розміщення ветеринарних аптек</w:t>
      </w:r>
    </w:p>
    <w:p w:rsidR="00B53BD4" w:rsidRDefault="00B53BD4">
      <w:pPr>
        <w:pStyle w:val="23"/>
        <w:shd w:val="clear" w:color="auto" w:fill="auto"/>
      </w:pPr>
      <w:r>
        <w:t>14. Розміщення рибних господарств</w:t>
      </w:r>
    </w:p>
    <w:p w:rsidR="00B53BD4" w:rsidRDefault="00B53BD4">
      <w:pPr>
        <w:pStyle w:val="23"/>
        <w:shd w:val="clear" w:color="auto" w:fill="auto"/>
      </w:pPr>
      <w:r>
        <w:t>14. Розміщення приватних закладів освіти</w:t>
      </w:r>
    </w:p>
    <w:p w:rsidR="00B53BD4" w:rsidRDefault="00B53BD4">
      <w:pPr>
        <w:pStyle w:val="23"/>
        <w:shd w:val="clear" w:color="auto" w:fill="auto"/>
      </w:pPr>
      <w:r>
        <w:t>14. Розміщення шкіл, курсів з навчання водіїв автомобілів</w:t>
      </w:r>
    </w:p>
    <w:p w:rsidR="00B53BD4" w:rsidRDefault="00B53BD4">
      <w:pPr>
        <w:pStyle w:val="23"/>
        <w:shd w:val="clear" w:color="auto" w:fill="auto"/>
        <w:jc w:val="left"/>
      </w:pPr>
      <w:r>
        <w:t>14. Розміщення торговельних об'єктів з продажу книг, газет і журналів, виданих іноземними мовами 14. Розміщення суб'єктів господарювання, що здійснюють проектні, проектно вишукувальні, проектно - конструкторські роботи</w:t>
      </w:r>
    </w:p>
    <w:p w:rsidR="00B53BD4" w:rsidRDefault="00B53BD4">
      <w:pPr>
        <w:pStyle w:val="23"/>
        <w:shd w:val="clear" w:color="auto" w:fill="auto"/>
        <w:jc w:val="left"/>
      </w:pPr>
      <w:r>
        <w:t>14. Розміщення видавництв друкованих засобів масової інформації та видавничої продукції, що друкуються іноземними мовами</w:t>
      </w:r>
    </w:p>
    <w:p w:rsidR="00B53BD4" w:rsidRDefault="00B53BD4">
      <w:pPr>
        <w:pStyle w:val="23"/>
        <w:shd w:val="clear" w:color="auto" w:fill="auto"/>
        <w:jc w:val="left"/>
      </w:pPr>
      <w:r>
        <w:t>14. Розміщення редакцій засобів масової інформації, крім зазначених у пункті 10 Методики та пункті 8 цього додатка</w:t>
      </w:r>
    </w:p>
    <w:p w:rsidR="00B53BD4" w:rsidRDefault="00B53BD4">
      <w:pPr>
        <w:pStyle w:val="23"/>
        <w:shd w:val="clear" w:color="auto" w:fill="auto"/>
        <w:jc w:val="left"/>
      </w:pPr>
      <w:r>
        <w:t>14. Розміщення 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p w:rsidR="00B53BD4" w:rsidRDefault="00B53BD4">
      <w:pPr>
        <w:pStyle w:val="23"/>
        <w:numPr>
          <w:ilvl w:val="0"/>
          <w:numId w:val="11"/>
        </w:numPr>
        <w:shd w:val="clear" w:color="auto" w:fill="auto"/>
        <w:tabs>
          <w:tab w:val="left" w:pos="389"/>
        </w:tabs>
      </w:pPr>
      <w:r>
        <w:t>Розміщення інформаційних агентств</w:t>
      </w:r>
    </w:p>
    <w:p w:rsidR="00B53BD4" w:rsidRDefault="00B53BD4">
      <w:pPr>
        <w:pStyle w:val="23"/>
        <w:numPr>
          <w:ilvl w:val="0"/>
          <w:numId w:val="11"/>
        </w:numPr>
        <w:shd w:val="clear" w:color="auto" w:fill="auto"/>
        <w:tabs>
          <w:tab w:val="left" w:pos="389"/>
        </w:tabs>
      </w:pPr>
      <w:r>
        <w:t>Проведення виставок непродовольчих товарів без здійснення торгівлі</w:t>
      </w:r>
    </w:p>
    <w:p w:rsidR="00B53BD4" w:rsidRDefault="00B53BD4">
      <w:pPr>
        <w:pStyle w:val="23"/>
        <w:numPr>
          <w:ilvl w:val="0"/>
          <w:numId w:val="11"/>
        </w:numPr>
        <w:shd w:val="clear" w:color="auto" w:fill="auto"/>
        <w:tabs>
          <w:tab w:val="left" w:pos="389"/>
        </w:tabs>
      </w:pPr>
      <w:r>
        <w:t>Розміщення торговельних автоматів, що відпускають продовольчі товари</w:t>
      </w:r>
    </w:p>
    <w:p w:rsidR="00B53BD4" w:rsidRDefault="00B53BD4">
      <w:pPr>
        <w:pStyle w:val="23"/>
        <w:numPr>
          <w:ilvl w:val="0"/>
          <w:numId w:val="11"/>
        </w:numPr>
        <w:shd w:val="clear" w:color="auto" w:fill="auto"/>
        <w:tabs>
          <w:tab w:val="left" w:pos="389"/>
        </w:tabs>
        <w:jc w:val="left"/>
      </w:pPr>
      <w:r>
        <w:t>Розміщення кафе, барів, закусочних, кафетеріїв, які не здійснюють продаж товарів підакцизної групи 17. Розміщення аптек, що реалізують готові ліки</w:t>
      </w:r>
    </w:p>
    <w:p w:rsidR="00B53BD4" w:rsidRDefault="00B53BD4">
      <w:pPr>
        <w:pStyle w:val="23"/>
        <w:numPr>
          <w:ilvl w:val="0"/>
          <w:numId w:val="12"/>
        </w:numPr>
        <w:shd w:val="clear" w:color="auto" w:fill="auto"/>
        <w:tabs>
          <w:tab w:val="left" w:pos="389"/>
        </w:tabs>
      </w:pPr>
      <w:r>
        <w:t>Розміщення торговельних об'єктів з продажу продовольчих товарів, крім товарів підакцизної групи</w:t>
      </w:r>
    </w:p>
    <w:p w:rsidR="00B53BD4" w:rsidRDefault="00B53BD4">
      <w:pPr>
        <w:pStyle w:val="23"/>
        <w:numPr>
          <w:ilvl w:val="0"/>
          <w:numId w:val="12"/>
        </w:numPr>
        <w:shd w:val="clear" w:color="auto" w:fill="auto"/>
        <w:tabs>
          <w:tab w:val="left" w:pos="389"/>
        </w:tabs>
      </w:pPr>
      <w:r>
        <w:t>Розміщення торговельних об'єктів з продажу ортопедичних виробів;</w:t>
      </w:r>
    </w:p>
    <w:p w:rsidR="00B53BD4" w:rsidRDefault="00B53BD4">
      <w:pPr>
        <w:pStyle w:val="23"/>
        <w:numPr>
          <w:ilvl w:val="0"/>
          <w:numId w:val="11"/>
        </w:numPr>
        <w:shd w:val="clear" w:color="auto" w:fill="auto"/>
        <w:tabs>
          <w:tab w:val="left" w:pos="389"/>
        </w:tabs>
      </w:pPr>
      <w:r>
        <w:t>Розміщення ксерокопіювальної техніки для надання населенню послуг із ксерокопіювання документів</w:t>
      </w:r>
    </w:p>
    <w:p w:rsidR="00B53BD4" w:rsidRDefault="00B53BD4">
      <w:pPr>
        <w:pStyle w:val="23"/>
        <w:numPr>
          <w:ilvl w:val="0"/>
          <w:numId w:val="11"/>
        </w:numPr>
        <w:shd w:val="clear" w:color="auto" w:fill="auto"/>
        <w:tabs>
          <w:tab w:val="left" w:pos="389"/>
        </w:tabs>
      </w:pPr>
      <w:r>
        <w:t>Проведення виставок образотворчої та книжкової продукції, виробленої в Україні</w:t>
      </w:r>
    </w:p>
    <w:p w:rsidR="00B53BD4" w:rsidRDefault="00B53BD4">
      <w:pPr>
        <w:pStyle w:val="23"/>
        <w:numPr>
          <w:ilvl w:val="0"/>
          <w:numId w:val="11"/>
        </w:numPr>
        <w:shd w:val="clear" w:color="auto" w:fill="auto"/>
        <w:tabs>
          <w:tab w:val="left" w:pos="408"/>
        </w:tabs>
      </w:pPr>
      <w:r>
        <w:t>Розміщення їдалень, буфетів, які не здійснюють продаж товарів підакцизної групи</w:t>
      </w:r>
    </w:p>
    <w:p w:rsidR="00B53BD4" w:rsidRDefault="00B53BD4">
      <w:pPr>
        <w:pStyle w:val="23"/>
        <w:numPr>
          <w:ilvl w:val="0"/>
          <w:numId w:val="13"/>
        </w:numPr>
        <w:shd w:val="clear" w:color="auto" w:fill="auto"/>
        <w:tabs>
          <w:tab w:val="left" w:pos="408"/>
        </w:tabs>
        <w:ind w:right="200"/>
      </w:pPr>
      <w:r>
        <w:t>Розміщення фірмових магазинів вітчизняних промислових підприємств товаровиробників, крім тих, що виробляють товари підакцизної групи</w:t>
      </w:r>
    </w:p>
    <w:p w:rsidR="00B53BD4" w:rsidRDefault="00B53BD4">
      <w:pPr>
        <w:pStyle w:val="23"/>
        <w:numPr>
          <w:ilvl w:val="0"/>
          <w:numId w:val="14"/>
        </w:numPr>
        <w:shd w:val="clear" w:color="auto" w:fill="auto"/>
        <w:tabs>
          <w:tab w:val="left" w:pos="408"/>
        </w:tabs>
        <w:jc w:val="left"/>
      </w:pPr>
      <w:r>
        <w:t>Розміщення об'єктів поштового зв'язку на площі, що використовується для надання послуг поштового зв'язку</w:t>
      </w:r>
    </w:p>
    <w:p w:rsidR="00B53BD4" w:rsidRDefault="00B53BD4">
      <w:pPr>
        <w:pStyle w:val="23"/>
        <w:numPr>
          <w:ilvl w:val="0"/>
          <w:numId w:val="15"/>
        </w:numPr>
        <w:shd w:val="clear" w:color="auto" w:fill="auto"/>
        <w:tabs>
          <w:tab w:val="left" w:pos="408"/>
        </w:tabs>
        <w:jc w:val="left"/>
      </w:pPr>
      <w:r>
        <w:t>Розміщення суб'єктів господарювання, що надають послуги з перевезення та доставки (вручення) поштових відправлень</w:t>
      </w:r>
    </w:p>
    <w:p w:rsidR="00B53BD4" w:rsidRDefault="00B53BD4">
      <w:pPr>
        <w:pStyle w:val="23"/>
        <w:numPr>
          <w:ilvl w:val="0"/>
          <w:numId w:val="16"/>
        </w:numPr>
        <w:shd w:val="clear" w:color="auto" w:fill="auto"/>
        <w:tabs>
          <w:tab w:val="left" w:pos="413"/>
        </w:tabs>
      </w:pPr>
      <w:r>
        <w:t>Розміщення торговельних об'єктів з продажу поліграфічної продукції та канцтоварів, ліцензованої відео- та аудіопродукції, що призначається для закладів освіти</w:t>
      </w:r>
    </w:p>
    <w:p w:rsidR="00B53BD4" w:rsidRDefault="00B53BD4">
      <w:pPr>
        <w:pStyle w:val="23"/>
        <w:numPr>
          <w:ilvl w:val="0"/>
          <w:numId w:val="16"/>
        </w:numPr>
        <w:shd w:val="clear" w:color="auto" w:fill="auto"/>
        <w:tabs>
          <w:tab w:val="left" w:pos="418"/>
        </w:tabs>
      </w:pPr>
      <w:r>
        <w:t>Розміщення державних та комунальних закладів охорони здоров'я, що частково фінансуються за рахунок державного та місцевих бюджетів</w:t>
      </w:r>
    </w:p>
    <w:p w:rsidR="00B53BD4" w:rsidRDefault="00B53BD4">
      <w:pPr>
        <w:pStyle w:val="23"/>
        <w:numPr>
          <w:ilvl w:val="0"/>
          <w:numId w:val="15"/>
        </w:numPr>
        <w:shd w:val="clear" w:color="auto" w:fill="auto"/>
        <w:tabs>
          <w:tab w:val="left" w:pos="408"/>
        </w:tabs>
      </w:pPr>
      <w:r>
        <w:t>Розміщення оздоровчих закладів для дітей та молоді</w:t>
      </w:r>
    </w:p>
    <w:p w:rsidR="00B53BD4" w:rsidRDefault="00B53BD4">
      <w:pPr>
        <w:pStyle w:val="23"/>
        <w:numPr>
          <w:ilvl w:val="0"/>
          <w:numId w:val="14"/>
        </w:numPr>
        <w:shd w:val="clear" w:color="auto" w:fill="auto"/>
        <w:tabs>
          <w:tab w:val="left" w:pos="408"/>
        </w:tabs>
      </w:pPr>
      <w:r>
        <w:t>Розміщення санаторно-курортних закладів для дітей</w:t>
      </w:r>
    </w:p>
    <w:p w:rsidR="00B53BD4" w:rsidRDefault="00B53BD4">
      <w:pPr>
        <w:pStyle w:val="23"/>
        <w:numPr>
          <w:ilvl w:val="0"/>
          <w:numId w:val="13"/>
        </w:numPr>
        <w:shd w:val="clear" w:color="auto" w:fill="auto"/>
        <w:tabs>
          <w:tab w:val="left" w:pos="408"/>
        </w:tabs>
        <w:jc w:val="left"/>
      </w:pPr>
      <w:r>
        <w:t>Розміщення державних закладів освіти, що частково фінансуються з державного бюджету, та закладів освіти, що фінансуються з місцевого бюджету</w:t>
      </w:r>
    </w:p>
    <w:p w:rsidR="00B53BD4" w:rsidRDefault="00B53BD4">
      <w:pPr>
        <w:pStyle w:val="23"/>
        <w:numPr>
          <w:ilvl w:val="0"/>
          <w:numId w:val="11"/>
        </w:numPr>
        <w:shd w:val="clear" w:color="auto" w:fill="auto"/>
        <w:tabs>
          <w:tab w:val="left" w:pos="408"/>
        </w:tabs>
        <w:jc w:val="left"/>
      </w:pPr>
      <w:r>
        <w:t>Розміщення торговельних об'єктів з продажу книг, газет і журналів, виданих українською мовою 21. Розміщення відділень банків на площі, що використовується для здійснення платежів за житлово - комунальні послуги</w:t>
      </w:r>
    </w:p>
    <w:p w:rsidR="00B53BD4" w:rsidRDefault="00B53BD4">
      <w:pPr>
        <w:pStyle w:val="23"/>
        <w:shd w:val="clear" w:color="auto" w:fill="auto"/>
      </w:pPr>
      <w:r>
        <w:t>21. Розміщення суб'єктів господарювання, що здійснюють побутове обслуговування населення</w:t>
      </w:r>
    </w:p>
    <w:p w:rsidR="00B53BD4" w:rsidRDefault="00B53BD4">
      <w:pPr>
        <w:pStyle w:val="23"/>
        <w:numPr>
          <w:ilvl w:val="0"/>
          <w:numId w:val="17"/>
        </w:numPr>
        <w:shd w:val="clear" w:color="auto" w:fill="auto"/>
        <w:tabs>
          <w:tab w:val="left" w:pos="408"/>
        </w:tabs>
      </w:pPr>
      <w:r>
        <w:t>Розміщення суб’єктів господарювання, утворених за участю профспілок, які надають послуги культурно - освітньої, оздоровчої та іншої соціальної спрямованості</w:t>
      </w:r>
    </w:p>
    <w:p w:rsidR="00B53BD4" w:rsidRDefault="00B53BD4">
      <w:pPr>
        <w:pStyle w:val="23"/>
        <w:numPr>
          <w:ilvl w:val="0"/>
          <w:numId w:val="17"/>
        </w:numPr>
        <w:shd w:val="clear" w:color="auto" w:fill="auto"/>
        <w:tabs>
          <w:tab w:val="left" w:pos="408"/>
        </w:tabs>
        <w:jc w:val="left"/>
      </w:pPr>
      <w:r>
        <w:t>Розміщення їдалень, буфетів, які не здійснюють продаж товарів підакцизної групи, у закладах освіти та військових частинах</w:t>
      </w:r>
    </w:p>
    <w:p w:rsidR="00B53BD4" w:rsidRDefault="00B53BD4">
      <w:pPr>
        <w:pStyle w:val="23"/>
        <w:numPr>
          <w:ilvl w:val="0"/>
          <w:numId w:val="11"/>
        </w:numPr>
        <w:shd w:val="clear" w:color="auto" w:fill="auto"/>
        <w:tabs>
          <w:tab w:val="left" w:pos="408"/>
        </w:tabs>
      </w:pPr>
      <w:r>
        <w:t>Розміщення громадських вбиралень</w:t>
      </w:r>
    </w:p>
    <w:p w:rsidR="00B53BD4" w:rsidRDefault="00B53BD4">
      <w:pPr>
        <w:pStyle w:val="23"/>
        <w:numPr>
          <w:ilvl w:val="0"/>
          <w:numId w:val="13"/>
        </w:numPr>
        <w:shd w:val="clear" w:color="auto" w:fill="auto"/>
        <w:tabs>
          <w:tab w:val="left" w:pos="408"/>
        </w:tabs>
      </w:pPr>
      <w:r>
        <w:t>Розміщення камер схову</w:t>
      </w:r>
    </w:p>
    <w:p w:rsidR="00B53BD4" w:rsidRDefault="00B53BD4">
      <w:pPr>
        <w:pStyle w:val="23"/>
        <w:numPr>
          <w:ilvl w:val="0"/>
          <w:numId w:val="14"/>
        </w:numPr>
        <w:shd w:val="clear" w:color="auto" w:fill="auto"/>
        <w:tabs>
          <w:tab w:val="left" w:pos="413"/>
        </w:tabs>
        <w:jc w:val="left"/>
      </w:pPr>
      <w:r>
        <w:t>Розміщення видавництв друкованих засобів масової інформації та видавничої продукції, що видаються українською мовою</w:t>
      </w:r>
    </w:p>
    <w:p w:rsidR="00B53BD4" w:rsidRDefault="00B53BD4">
      <w:pPr>
        <w:pStyle w:val="23"/>
        <w:numPr>
          <w:ilvl w:val="0"/>
          <w:numId w:val="14"/>
        </w:numPr>
        <w:shd w:val="clear" w:color="auto" w:fill="auto"/>
        <w:tabs>
          <w:tab w:val="left" w:pos="408"/>
        </w:tabs>
      </w:pPr>
      <w:r>
        <w:t>Розміщення аптек на площі, що використовується для виготовлення ліків за рецептами</w:t>
      </w:r>
    </w:p>
    <w:p w:rsidR="00B53BD4" w:rsidRDefault="00B53BD4">
      <w:pPr>
        <w:pStyle w:val="23"/>
        <w:numPr>
          <w:ilvl w:val="0"/>
          <w:numId w:val="13"/>
        </w:numPr>
        <w:shd w:val="clear" w:color="auto" w:fill="auto"/>
        <w:tabs>
          <w:tab w:val="left" w:pos="408"/>
        </w:tabs>
        <w:jc w:val="left"/>
      </w:pPr>
      <w:r>
        <w:t>Розміщення суб'єктів господарювання, що надають ритуальні послуги 23. Розміщення органів місцевого самоврядування та їх добровільних об'єднань (крім асоціацій органів місцевого самоврядування із всеукраїнським статусом)</w:t>
      </w:r>
    </w:p>
    <w:p w:rsidR="00B53BD4" w:rsidRDefault="00B53BD4">
      <w:pPr>
        <w:pStyle w:val="23"/>
        <w:numPr>
          <w:ilvl w:val="0"/>
          <w:numId w:val="11"/>
        </w:numPr>
        <w:shd w:val="clear" w:color="auto" w:fill="auto"/>
        <w:tabs>
          <w:tab w:val="left" w:pos="408"/>
        </w:tabs>
      </w:pPr>
      <w:r>
        <w:t>Розміщення науково-дослідних установ, крім бюджетних</w:t>
      </w:r>
    </w:p>
    <w:p w:rsidR="00B53BD4" w:rsidRDefault="00B53BD4">
      <w:pPr>
        <w:pStyle w:val="23"/>
        <w:numPr>
          <w:ilvl w:val="0"/>
          <w:numId w:val="11"/>
        </w:numPr>
        <w:shd w:val="clear" w:color="auto" w:fill="auto"/>
        <w:tabs>
          <w:tab w:val="left" w:pos="408"/>
        </w:tabs>
      </w:pPr>
      <w:r>
        <w:t>Розміщення аптек, які обслуговують пільгові категорії населення</w:t>
      </w:r>
    </w:p>
    <w:p w:rsidR="00B53BD4" w:rsidRDefault="00B53BD4">
      <w:pPr>
        <w:pStyle w:val="23"/>
        <w:numPr>
          <w:ilvl w:val="0"/>
          <w:numId w:val="13"/>
        </w:numPr>
        <w:shd w:val="clear" w:color="auto" w:fill="auto"/>
        <w:tabs>
          <w:tab w:val="left" w:pos="408"/>
        </w:tabs>
      </w:pPr>
      <w:r>
        <w:t>Розміщення організацій, що надають послуги з нагляду за особами з фізичними чи розумовими вадами</w:t>
      </w:r>
    </w:p>
    <w:p w:rsidR="00B53BD4" w:rsidRDefault="00B53BD4">
      <w:pPr>
        <w:pStyle w:val="23"/>
        <w:numPr>
          <w:ilvl w:val="0"/>
          <w:numId w:val="14"/>
        </w:numPr>
        <w:shd w:val="clear" w:color="auto" w:fill="auto"/>
        <w:tabs>
          <w:tab w:val="left" w:pos="408"/>
        </w:tabs>
        <w:jc w:val="left"/>
      </w:pPr>
      <w:r>
        <w:t>Розміщення бібліотек, архівів, музеїв, крім музеїв, які утримуються за рахунок державного та місцевих бюджетів</w:t>
      </w:r>
    </w:p>
    <w:p w:rsidR="00B53BD4" w:rsidRDefault="00B53BD4">
      <w:pPr>
        <w:pStyle w:val="23"/>
        <w:shd w:val="clear" w:color="auto" w:fill="auto"/>
      </w:pPr>
      <w:r>
        <w:t>24. Розміщення дитячих молочних кухонь</w:t>
      </w:r>
    </w:p>
    <w:p w:rsidR="00B53BD4" w:rsidRDefault="00B53BD4">
      <w:pPr>
        <w:pStyle w:val="23"/>
        <w:numPr>
          <w:ilvl w:val="0"/>
          <w:numId w:val="18"/>
        </w:numPr>
        <w:shd w:val="clear" w:color="auto" w:fill="auto"/>
        <w:tabs>
          <w:tab w:val="left" w:pos="408"/>
        </w:tabs>
      </w:pPr>
      <w:r>
        <w:t>Розміщення торговельних об'єктів з продажу продовольчих товарів для пільгових категорій громадян</w:t>
      </w:r>
    </w:p>
    <w:p w:rsidR="00B53BD4" w:rsidRDefault="00B53BD4">
      <w:pPr>
        <w:pStyle w:val="23"/>
        <w:numPr>
          <w:ilvl w:val="0"/>
          <w:numId w:val="18"/>
        </w:numPr>
        <w:shd w:val="clear" w:color="auto" w:fill="auto"/>
        <w:tabs>
          <w:tab w:val="left" w:pos="413"/>
        </w:tabs>
        <w:jc w:val="left"/>
      </w:pPr>
      <w:r>
        <w:t>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p w:rsidR="00B53BD4" w:rsidRDefault="00B53BD4">
      <w:pPr>
        <w:pStyle w:val="23"/>
        <w:numPr>
          <w:ilvl w:val="0"/>
          <w:numId w:val="14"/>
        </w:numPr>
        <w:shd w:val="clear" w:color="auto" w:fill="auto"/>
        <w:tabs>
          <w:tab w:val="left" w:pos="298"/>
          <w:tab w:val="left" w:pos="413"/>
        </w:tabs>
      </w:pPr>
      <w:r>
        <w:t>Розміщення державних та комунальних закладів позашкільної освіти (крім оздоровчих закладів для дітей та молоді) та закладів дошкільної освіти</w:t>
      </w:r>
    </w:p>
    <w:p w:rsidR="00B53BD4" w:rsidRDefault="00B53BD4">
      <w:pPr>
        <w:pStyle w:val="23"/>
        <w:numPr>
          <w:ilvl w:val="0"/>
          <w:numId w:val="13"/>
        </w:numPr>
        <w:shd w:val="clear" w:color="auto" w:fill="auto"/>
        <w:tabs>
          <w:tab w:val="left" w:pos="418"/>
        </w:tabs>
        <w:jc w:val="left"/>
      </w:pPr>
      <w:r>
        <w:t>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 психологічної допомоги, центрів реабілітації дітей та молоді з функціональними обмеженнями, центрів для ВІЛ-інфікованих дітей та молоді</w:t>
      </w:r>
    </w:p>
    <w:p w:rsidR="00B53BD4" w:rsidRDefault="00B53BD4">
      <w:pPr>
        <w:pStyle w:val="23"/>
        <w:numPr>
          <w:ilvl w:val="0"/>
          <w:numId w:val="13"/>
        </w:numPr>
        <w:shd w:val="clear" w:color="auto" w:fill="auto"/>
        <w:tabs>
          <w:tab w:val="left" w:pos="408"/>
        </w:tabs>
      </w:pPr>
      <w:r>
        <w:t>Розміщення транспортних підприємств з перевезення пасажирів</w:t>
      </w:r>
    </w:p>
    <w:p w:rsidR="00B53BD4" w:rsidRDefault="00B53BD4">
      <w:pPr>
        <w:pStyle w:val="23"/>
        <w:numPr>
          <w:ilvl w:val="0"/>
          <w:numId w:val="14"/>
        </w:numPr>
        <w:shd w:val="clear" w:color="auto" w:fill="auto"/>
        <w:tabs>
          <w:tab w:val="left" w:pos="293"/>
          <w:tab w:val="left" w:pos="408"/>
        </w:tabs>
      </w:pPr>
      <w:r>
        <w:t>Розміщення транспортних підприємств з перевезення вантажів</w:t>
      </w:r>
    </w:p>
    <w:p w:rsidR="00B53BD4" w:rsidRDefault="00B53BD4">
      <w:pPr>
        <w:pStyle w:val="23"/>
        <w:numPr>
          <w:ilvl w:val="0"/>
          <w:numId w:val="14"/>
        </w:numPr>
        <w:shd w:val="clear" w:color="auto" w:fill="auto"/>
        <w:tabs>
          <w:tab w:val="left" w:pos="400"/>
        </w:tabs>
        <w:jc w:val="left"/>
      </w:pPr>
      <w:r>
        <w:t>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w:t>
      </w:r>
    </w:p>
    <w:p w:rsidR="00B53BD4" w:rsidRDefault="00B53BD4">
      <w:pPr>
        <w:pStyle w:val="23"/>
        <w:numPr>
          <w:ilvl w:val="0"/>
          <w:numId w:val="14"/>
        </w:numPr>
        <w:shd w:val="clear" w:color="auto" w:fill="auto"/>
        <w:tabs>
          <w:tab w:val="left" w:pos="400"/>
        </w:tabs>
        <w:jc w:val="left"/>
      </w:pPr>
      <w:r>
        <w:t>Розміщення громадських об’єднань осіб з інвалідністю на площі, що не використовується для провадження підприємницької діяльності</w:t>
      </w:r>
    </w:p>
    <w:p w:rsidR="00B53BD4" w:rsidRDefault="00B53BD4">
      <w:pPr>
        <w:pStyle w:val="23"/>
        <w:shd w:val="clear" w:color="auto" w:fill="auto"/>
        <w:jc w:val="left"/>
      </w:pPr>
      <w:r>
        <w:t>28-1. Розміщення суб'єктів господарювання, що виготовляють рухомий склад міського електротранспорту 28-2. Розміщення наукового парку, його засновників, партнерів наукового парку, що реалізують проекти наукового парку</w:t>
      </w:r>
    </w:p>
    <w:p w:rsidR="00B53BD4" w:rsidRDefault="00B53BD4">
      <w:pPr>
        <w:pStyle w:val="23"/>
        <w:shd w:val="clear" w:color="auto" w:fill="auto"/>
        <w:jc w:val="left"/>
      </w:pPr>
      <w:r>
        <w:t>28-3. Розміщення дипломатичних представництв та консульських установ іноземних держав, представництв міжнародних міжурядових організацій в Україні</w:t>
      </w:r>
    </w:p>
    <w:p w:rsidR="00B53BD4" w:rsidRDefault="00B53BD4">
      <w:pPr>
        <w:pStyle w:val="23"/>
        <w:numPr>
          <w:ilvl w:val="0"/>
          <w:numId w:val="14"/>
        </w:numPr>
        <w:shd w:val="clear" w:color="auto" w:fill="auto"/>
        <w:tabs>
          <w:tab w:val="left" w:pos="400"/>
        </w:tabs>
      </w:pPr>
      <w:r>
        <w:t>Інше використання нерухомого майна</w:t>
      </w:r>
    </w:p>
    <w:p w:rsidR="00B53BD4" w:rsidRDefault="00B53BD4">
      <w:pPr>
        <w:pStyle w:val="23"/>
        <w:numPr>
          <w:ilvl w:val="0"/>
          <w:numId w:val="14"/>
        </w:numPr>
        <w:shd w:val="clear" w:color="auto" w:fill="auto"/>
        <w:tabs>
          <w:tab w:val="left" w:pos="404"/>
        </w:tabs>
        <w:spacing w:after="82"/>
        <w:jc w:val="left"/>
      </w:pPr>
      <w:r>
        <w:t>Розміщення професійних творчих працівників на площі (творчі майстерні), що не використовується для провадження підприємницької діяльності</w:t>
      </w:r>
    </w:p>
    <w:p w:rsidR="00B53BD4" w:rsidRDefault="00B53BD4">
      <w:pPr>
        <w:pStyle w:val="32"/>
        <w:keepNext/>
        <w:keepLines/>
        <w:numPr>
          <w:ilvl w:val="0"/>
          <w:numId w:val="7"/>
        </w:numPr>
        <w:shd w:val="clear" w:color="auto" w:fill="auto"/>
        <w:tabs>
          <w:tab w:val="left" w:pos="448"/>
        </w:tabs>
        <w:spacing w:before="0" w:after="0" w:line="293" w:lineRule="exact"/>
        <w:jc w:val="left"/>
      </w:pPr>
      <w:bookmarkStart w:id="14" w:name="bookmark14"/>
      <w:r>
        <w:t>Чи збігалося цільове призначення об’єкта, за яким він фактично використовувався відповідно до довідки балансоутримувача, із цільовим призначенням, за яким об’єкт мав використовуватися відповідно до договору?*</w:t>
      </w:r>
      <w:bookmarkEnd w:id="14"/>
    </w:p>
    <w:p w:rsidR="00B53BD4" w:rsidRDefault="00B53BD4">
      <w:pPr>
        <w:pStyle w:val="50"/>
        <w:shd w:val="clear" w:color="auto" w:fill="auto"/>
        <w:spacing w:after="0"/>
        <w:ind w:right="860"/>
      </w:pPr>
      <w:r>
        <w:t xml:space="preserve">Згідно частини шостої статті 18 Закону довідка балансоутримувача містить інформацію про цільове призначення, за яким об ’єкт фактично використовувався протягом строку оренди </w:t>
      </w:r>
      <w:r>
        <w:rPr>
          <w:rStyle w:val="51"/>
        </w:rPr>
        <w:t>Виберіть лише один варіант:</w:t>
      </w:r>
    </w:p>
    <w:p w:rsidR="00B53BD4" w:rsidRDefault="00B53BD4">
      <w:pPr>
        <w:pStyle w:val="30"/>
        <w:numPr>
          <w:ilvl w:val="0"/>
          <w:numId w:val="2"/>
        </w:numPr>
        <w:shd w:val="clear" w:color="auto" w:fill="auto"/>
        <w:tabs>
          <w:tab w:val="left" w:pos="775"/>
        </w:tabs>
        <w:spacing w:after="48" w:line="240" w:lineRule="exact"/>
        <w:ind w:left="420" w:firstLine="0"/>
      </w:pPr>
      <w:r>
        <w:t>так - Перейти до запитання 14</w:t>
      </w:r>
    </w:p>
    <w:p w:rsidR="00B53BD4" w:rsidRDefault="00B53BD4">
      <w:pPr>
        <w:pStyle w:val="30"/>
        <w:numPr>
          <w:ilvl w:val="0"/>
          <w:numId w:val="2"/>
        </w:numPr>
        <w:shd w:val="clear" w:color="auto" w:fill="auto"/>
        <w:tabs>
          <w:tab w:val="left" w:pos="775"/>
        </w:tabs>
        <w:spacing w:after="345" w:line="240" w:lineRule="exact"/>
        <w:ind w:left="420" w:firstLine="0"/>
      </w:pPr>
      <w:r>
        <w:t>ні - Перейти до запитання 11</w:t>
      </w:r>
    </w:p>
    <w:p w:rsidR="00B53BD4" w:rsidRDefault="00B53BD4">
      <w:pPr>
        <w:pStyle w:val="21"/>
        <w:keepNext/>
        <w:keepLines/>
        <w:shd w:val="clear" w:color="auto" w:fill="auto"/>
        <w:spacing w:before="0" w:after="113" w:line="280" w:lineRule="exact"/>
      </w:pPr>
      <w:bookmarkStart w:id="15" w:name="bookmark15"/>
      <w:r>
        <w:rPr>
          <w:rStyle w:val="20"/>
          <w:i/>
          <w:iCs/>
        </w:rPr>
        <w:t>Цільове призначення, за яким об’єкт фактично використовувався</w:t>
      </w:r>
      <w:bookmarkEnd w:id="15"/>
    </w:p>
    <w:p w:rsidR="00B53BD4" w:rsidRDefault="00B53BD4">
      <w:pPr>
        <w:pStyle w:val="32"/>
        <w:keepNext/>
        <w:keepLines/>
        <w:numPr>
          <w:ilvl w:val="0"/>
          <w:numId w:val="7"/>
        </w:numPr>
        <w:shd w:val="clear" w:color="auto" w:fill="auto"/>
        <w:tabs>
          <w:tab w:val="left" w:pos="457"/>
        </w:tabs>
        <w:spacing w:before="0" w:after="0" w:line="293" w:lineRule="exact"/>
        <w:jc w:val="left"/>
      </w:pPr>
      <w:bookmarkStart w:id="16" w:name="bookmark16"/>
      <w:r>
        <w:t>Цільове призначення, за яким об’єкт фактично використовувався відповідно до довідки балансоутримувача *</w:t>
      </w:r>
      <w:bookmarkEnd w:id="16"/>
    </w:p>
    <w:p w:rsidR="00B53BD4" w:rsidRDefault="00B53BD4">
      <w:pPr>
        <w:pStyle w:val="50"/>
        <w:shd w:val="clear" w:color="auto" w:fill="auto"/>
        <w:spacing w:after="0"/>
      </w:pPr>
      <w:r>
        <w:t>Дозволяється обрати до трьох цільових призначень. Якщо об ’єкт використовується за чотирма і більше цільовими призначеннями, зазначаються ті три цільові призначення, на які припадає найбільша площа, що використовується за відповідним цільовим призначенням.</w:t>
      </w:r>
    </w:p>
    <w:p w:rsidR="00B53BD4" w:rsidRDefault="00B53BD4">
      <w:pPr>
        <w:pStyle w:val="30"/>
        <w:shd w:val="clear" w:color="auto" w:fill="auto"/>
        <w:spacing w:after="0" w:line="293" w:lineRule="exact"/>
        <w:ind w:firstLine="0"/>
      </w:pPr>
      <w:r>
        <w:t>Виберіть усе, що підходить.</w:t>
      </w:r>
    </w:p>
    <w:p w:rsidR="00B53BD4" w:rsidRDefault="00B53BD4">
      <w:pPr>
        <w:pStyle w:val="23"/>
        <w:numPr>
          <w:ilvl w:val="0"/>
          <w:numId w:val="19"/>
        </w:numPr>
        <w:shd w:val="clear" w:color="auto" w:fill="auto"/>
        <w:tabs>
          <w:tab w:val="left" w:pos="280"/>
        </w:tabs>
      </w:pPr>
      <w:r>
        <w:t>Розміщення казино, інших гральних закладів, гральних автоматів</w:t>
      </w:r>
    </w:p>
    <w:p w:rsidR="00B53BD4" w:rsidRDefault="00B53BD4">
      <w:pPr>
        <w:pStyle w:val="23"/>
        <w:numPr>
          <w:ilvl w:val="0"/>
          <w:numId w:val="19"/>
        </w:numPr>
        <w:shd w:val="clear" w:color="auto" w:fill="auto"/>
        <w:tabs>
          <w:tab w:val="left" w:pos="299"/>
        </w:tabs>
      </w:pPr>
      <w:r>
        <w:t>Розміщення пунктів продажу лотерейних білетів, пунктів обміну валюти</w:t>
      </w:r>
    </w:p>
    <w:p w:rsidR="00B53BD4" w:rsidRDefault="00B53BD4">
      <w:pPr>
        <w:pStyle w:val="23"/>
        <w:numPr>
          <w:ilvl w:val="0"/>
          <w:numId w:val="19"/>
        </w:numPr>
        <w:shd w:val="clear" w:color="auto" w:fill="auto"/>
        <w:tabs>
          <w:tab w:val="left" w:pos="304"/>
        </w:tabs>
        <w:jc w:val="left"/>
      </w:pPr>
      <w:r>
        <w:t>Розміщення фінансових установ, ломбардів, бірж, брокерських, дилерських, маклерських, рієлторських контор (агентств нерухомості), банкоматів</w:t>
      </w:r>
    </w:p>
    <w:p w:rsidR="00B53BD4" w:rsidRDefault="00B53BD4">
      <w:pPr>
        <w:pStyle w:val="23"/>
        <w:shd w:val="clear" w:color="auto" w:fill="auto"/>
      </w:pPr>
      <w:r>
        <w:t>3. Розміщення ресторанів з нічним режимом роботи</w:t>
      </w:r>
    </w:p>
    <w:p w:rsidR="00B53BD4" w:rsidRDefault="00B53BD4">
      <w:pPr>
        <w:pStyle w:val="23"/>
        <w:shd w:val="clear" w:color="auto" w:fill="auto"/>
        <w:jc w:val="left"/>
      </w:pPr>
      <w:r>
        <w:t>3. Розміщення торговельних об'єктів з продажу ювелірних виробів, виробів з дорогоцінних металів та дорогоцінного каміння, антикваріату, зброї</w:t>
      </w:r>
    </w:p>
    <w:p w:rsidR="00B53BD4" w:rsidRDefault="00B53BD4">
      <w:pPr>
        <w:pStyle w:val="23"/>
        <w:numPr>
          <w:ilvl w:val="0"/>
          <w:numId w:val="20"/>
        </w:numPr>
        <w:shd w:val="clear" w:color="auto" w:fill="auto"/>
        <w:tabs>
          <w:tab w:val="left" w:pos="299"/>
        </w:tabs>
        <w:jc w:val="left"/>
      </w:pPr>
      <w:r>
        <w:t>Розміщення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rsidR="00B53BD4" w:rsidRDefault="00B53BD4">
      <w:pPr>
        <w:pStyle w:val="23"/>
        <w:numPr>
          <w:ilvl w:val="0"/>
          <w:numId w:val="20"/>
        </w:numPr>
        <w:shd w:val="clear" w:color="auto" w:fill="auto"/>
        <w:tabs>
          <w:tab w:val="left" w:pos="299"/>
        </w:tabs>
      </w:pPr>
      <w:r>
        <w:t>Розміщення виробників реклами</w:t>
      </w:r>
    </w:p>
    <w:p w:rsidR="00B53BD4" w:rsidRDefault="00B53BD4">
      <w:pPr>
        <w:pStyle w:val="23"/>
        <w:shd w:val="clear" w:color="auto" w:fill="auto"/>
        <w:jc w:val="left"/>
      </w:pPr>
      <w:r>
        <w:t>4. Розміщення салонів краси, саун, турецьких лазень, соляріїв, кабінетів масажу, тренажерних залів 4. Розміщення торговельних об'єктів з продажу автомобілів</w:t>
      </w:r>
    </w:p>
    <w:p w:rsidR="00B53BD4" w:rsidRDefault="00B53BD4">
      <w:pPr>
        <w:pStyle w:val="23"/>
        <w:numPr>
          <w:ilvl w:val="0"/>
          <w:numId w:val="19"/>
        </w:numPr>
        <w:shd w:val="clear" w:color="auto" w:fill="auto"/>
        <w:tabs>
          <w:tab w:val="left" w:pos="299"/>
        </w:tabs>
      </w:pPr>
      <w:r>
        <w:t>Розміщення зовнішньої реклами на будівлях і спорудах</w:t>
      </w:r>
    </w:p>
    <w:p w:rsidR="00B53BD4" w:rsidRDefault="00B53BD4">
      <w:pPr>
        <w:pStyle w:val="23"/>
        <w:numPr>
          <w:ilvl w:val="0"/>
          <w:numId w:val="19"/>
        </w:numPr>
        <w:shd w:val="clear" w:color="auto" w:fill="auto"/>
        <w:tabs>
          <w:tab w:val="left" w:pos="299"/>
        </w:tabs>
      </w:pPr>
      <w:r>
        <w:t>Організація концертів та іншої видовищно-розважальної діяльності</w:t>
      </w:r>
    </w:p>
    <w:p w:rsidR="00B53BD4" w:rsidRDefault="00B53BD4">
      <w:pPr>
        <w:pStyle w:val="23"/>
        <w:numPr>
          <w:ilvl w:val="0"/>
          <w:numId w:val="19"/>
        </w:numPr>
        <w:shd w:val="clear" w:color="auto" w:fill="auto"/>
        <w:tabs>
          <w:tab w:val="left" w:pos="299"/>
        </w:tabs>
      </w:pPr>
      <w:r>
        <w:t>Розміщення суб'єктів господарювання, що провадять туроператорську та турагентську діяльність, готелів</w:t>
      </w:r>
    </w:p>
    <w:p w:rsidR="00B53BD4" w:rsidRDefault="00B53BD4">
      <w:pPr>
        <w:pStyle w:val="23"/>
        <w:numPr>
          <w:ilvl w:val="0"/>
          <w:numId w:val="19"/>
        </w:numPr>
        <w:shd w:val="clear" w:color="auto" w:fill="auto"/>
        <w:tabs>
          <w:tab w:val="left" w:pos="299"/>
        </w:tabs>
      </w:pPr>
      <w:r>
        <w:t>Розміщення суб'єктів господарювання, що провадять діяльність з ремонту об'єктів нерухомості</w:t>
      </w:r>
    </w:p>
    <w:p w:rsidR="00B53BD4" w:rsidRDefault="00B53BD4">
      <w:pPr>
        <w:pStyle w:val="23"/>
        <w:numPr>
          <w:ilvl w:val="0"/>
          <w:numId w:val="19"/>
        </w:numPr>
        <w:shd w:val="clear" w:color="auto" w:fill="auto"/>
        <w:tabs>
          <w:tab w:val="left" w:pos="299"/>
        </w:tabs>
      </w:pPr>
      <w:r>
        <w:t>Розміщення клірингових установ</w:t>
      </w:r>
    </w:p>
    <w:p w:rsidR="00B53BD4" w:rsidRDefault="00B53BD4">
      <w:pPr>
        <w:pStyle w:val="23"/>
        <w:shd w:val="clear" w:color="auto" w:fill="auto"/>
        <w:ind w:right="860"/>
        <w:jc w:val="left"/>
      </w:pPr>
      <w:r>
        <w:t>8. Розміщення майстерень, що здійснюють технічне обслуговування та ремонт автомобілів 8. Розміщення майстерень з ремонту ювелірних виробів 8. Розміщення ресторанів</w:t>
      </w:r>
    </w:p>
    <w:p w:rsidR="00B53BD4" w:rsidRDefault="00B53BD4">
      <w:pPr>
        <w:pStyle w:val="23"/>
        <w:shd w:val="clear" w:color="auto" w:fill="auto"/>
      </w:pPr>
      <w:r>
        <w:t>8. Розміщення приватних закладів охорони здоров'я</w:t>
      </w:r>
    </w:p>
    <w:p w:rsidR="00B53BD4" w:rsidRDefault="00B53BD4">
      <w:pPr>
        <w:pStyle w:val="23"/>
        <w:shd w:val="clear" w:color="auto" w:fill="auto"/>
        <w:jc w:val="left"/>
      </w:pPr>
      <w:r>
        <w:t>8. Розміщення суб'єктів господарювання, що діють на основі приватної власності і провадять господарську діяльність з медичної практики 8. Розміщення розміщення торговельних об'єктів з продажу окулярів, лінз, скелець</w:t>
      </w:r>
    </w:p>
    <w:p w:rsidR="00B53BD4" w:rsidRDefault="00B53BD4">
      <w:pPr>
        <w:pStyle w:val="23"/>
        <w:shd w:val="clear" w:color="auto" w:fill="auto"/>
        <w:jc w:val="left"/>
      </w:pPr>
      <w:r>
        <w:t>8. Розміщення суб'єктів господарювання, що провадять діяльність у сфері права, бухгалтерського обліку та оподаткування</w:t>
      </w:r>
    </w:p>
    <w:p w:rsidR="00B53BD4" w:rsidRDefault="00B53BD4">
      <w:pPr>
        <w:pStyle w:val="23"/>
        <w:shd w:val="clear" w:color="auto" w:fill="auto"/>
        <w:jc w:val="left"/>
      </w:pPr>
      <w:r>
        <w:t>8. Розміщення редакцій засобів масової інформації - рекламного та еротичного характеру 8. Розміщення редакцій засобів масової інформації - тих, що засновані в Україні міжнародними організаціями або за участю юридичних чи фізичних осіб інших держав, осіб без громадянства 8. Розміщення редакцій засобів масової інформації - тих, де понад 50 відсотків загального обсягу випуску становлять матеріали іноземних засобів масової інформації</w:t>
      </w:r>
    </w:p>
    <w:p w:rsidR="00B53BD4" w:rsidRDefault="00B53BD4">
      <w:pPr>
        <w:pStyle w:val="23"/>
        <w:numPr>
          <w:ilvl w:val="0"/>
          <w:numId w:val="21"/>
        </w:numPr>
        <w:shd w:val="clear" w:color="auto" w:fill="auto"/>
        <w:tabs>
          <w:tab w:val="left" w:pos="286"/>
        </w:tabs>
      </w:pPr>
      <w:r>
        <w:t>Розміщення редакцій засобів масової інформації -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p w:rsidR="00B53BD4" w:rsidRDefault="00B53BD4">
      <w:pPr>
        <w:pStyle w:val="23"/>
        <w:numPr>
          <w:ilvl w:val="0"/>
          <w:numId w:val="21"/>
        </w:numPr>
        <w:shd w:val="clear" w:color="auto" w:fill="auto"/>
        <w:tabs>
          <w:tab w:val="left" w:pos="281"/>
        </w:tabs>
      </w:pPr>
      <w:r>
        <w:t>Розміщення крамниць-складів, магазинів-складів</w:t>
      </w:r>
    </w:p>
    <w:p w:rsidR="00B53BD4" w:rsidRDefault="00B53BD4">
      <w:pPr>
        <w:pStyle w:val="23"/>
        <w:shd w:val="clear" w:color="auto" w:fill="auto"/>
      </w:pPr>
      <w:r>
        <w:t>9. Розміщення турбаз, мотелів, кемпінгів, літніх будиночків</w:t>
      </w:r>
    </w:p>
    <w:p w:rsidR="00B53BD4" w:rsidRDefault="00B53BD4">
      <w:pPr>
        <w:pStyle w:val="23"/>
        <w:shd w:val="clear" w:color="auto" w:fill="auto"/>
        <w:jc w:val="left"/>
      </w:pPr>
      <w:r>
        <w:t>9. Розміщення торговельних об'єктів з продажу - непродовольчих товарів, алкогольних та тютюнових виробів</w:t>
      </w:r>
    </w:p>
    <w:p w:rsidR="00B53BD4" w:rsidRDefault="00B53BD4">
      <w:pPr>
        <w:pStyle w:val="23"/>
        <w:shd w:val="clear" w:color="auto" w:fill="auto"/>
        <w:jc w:val="left"/>
      </w:pPr>
      <w:r>
        <w:t>9. Розміщення торговельних об'єктів з продажу - промислових товарів, що були у використанні 9. Розміщення торговельних об'єктів з продажу - автотоварів 9. Розміщення торговельних об'єктів з продажу - відео- та аудіопродукції</w:t>
      </w:r>
    </w:p>
    <w:p w:rsidR="00B53BD4" w:rsidRDefault="00B53BD4">
      <w:pPr>
        <w:pStyle w:val="23"/>
        <w:shd w:val="clear" w:color="auto" w:fill="auto"/>
        <w:jc w:val="left"/>
      </w:pPr>
      <w:r>
        <w:t>9. Розміщення 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 9. Розміщення антен</w:t>
      </w:r>
    </w:p>
    <w:p w:rsidR="00B53BD4" w:rsidRDefault="00B53BD4">
      <w:pPr>
        <w:pStyle w:val="23"/>
        <w:numPr>
          <w:ilvl w:val="0"/>
          <w:numId w:val="19"/>
        </w:numPr>
        <w:shd w:val="clear" w:color="auto" w:fill="auto"/>
        <w:tabs>
          <w:tab w:val="left" w:pos="281"/>
        </w:tabs>
        <w:jc w:val="left"/>
      </w:pPr>
      <w:r>
        <w:t>Розміщення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rsidR="00B53BD4" w:rsidRDefault="00B53BD4">
      <w:pPr>
        <w:pStyle w:val="23"/>
        <w:numPr>
          <w:ilvl w:val="0"/>
          <w:numId w:val="19"/>
        </w:numPr>
        <w:shd w:val="clear" w:color="auto" w:fill="auto"/>
        <w:tabs>
          <w:tab w:val="left" w:pos="387"/>
        </w:tabs>
        <w:jc w:val="left"/>
      </w:pPr>
      <w:r>
        <w:t>Розміщення фізкультурно-спортивних закладів, діяльність яких спрямована на організацію та проведення занять різними видами спорту</w:t>
      </w:r>
    </w:p>
    <w:p w:rsidR="00B53BD4" w:rsidRDefault="00B53BD4">
      <w:pPr>
        <w:pStyle w:val="23"/>
        <w:numPr>
          <w:ilvl w:val="0"/>
          <w:numId w:val="19"/>
        </w:numPr>
        <w:shd w:val="clear" w:color="auto" w:fill="auto"/>
        <w:tabs>
          <w:tab w:val="left" w:pos="367"/>
        </w:tabs>
        <w:jc w:val="left"/>
      </w:pPr>
      <w:r>
        <w:t>Розміщення суб'єктів господарювання, що надають послуги, пов'язані з переказом грошей 11. Розміщення бірж, що мають статус неприбуткових організацій</w:t>
      </w:r>
    </w:p>
    <w:p w:rsidR="00B53BD4" w:rsidRDefault="00B53BD4">
      <w:pPr>
        <w:pStyle w:val="23"/>
        <w:shd w:val="clear" w:color="auto" w:fill="auto"/>
        <w:jc w:val="left"/>
      </w:pPr>
      <w:r>
        <w:t>11. Розміщення кафе, барів, закусочних, буфетів, кафетеріїв, що здійснюють продаж товарів підакцизної групи</w:t>
      </w:r>
    </w:p>
    <w:p w:rsidR="00B53BD4" w:rsidRDefault="00B53BD4">
      <w:pPr>
        <w:pStyle w:val="23"/>
        <w:shd w:val="clear" w:color="auto" w:fill="auto"/>
      </w:pPr>
      <w:r>
        <w:t>11. Розміщення ветеринарних лікарень (клінік), лабораторій ветеринарної медицини</w:t>
      </w:r>
    </w:p>
    <w:p w:rsidR="00B53BD4" w:rsidRDefault="00B53BD4">
      <w:pPr>
        <w:pStyle w:val="23"/>
        <w:shd w:val="clear" w:color="auto" w:fill="auto"/>
      </w:pPr>
      <w:r>
        <w:t>11. Розміщення суб'єктів господарювання, що провадять діяльність з організації шлюбних знайомств та</w:t>
      </w:r>
    </w:p>
    <w:p w:rsidR="00B53BD4" w:rsidRDefault="00B53BD4">
      <w:pPr>
        <w:pStyle w:val="23"/>
        <w:shd w:val="clear" w:color="auto" w:fill="auto"/>
      </w:pPr>
      <w:r>
        <w:t>весіль</w:t>
      </w:r>
    </w:p>
    <w:p w:rsidR="00B53BD4" w:rsidRDefault="00B53BD4">
      <w:pPr>
        <w:pStyle w:val="23"/>
        <w:shd w:val="clear" w:color="auto" w:fill="auto"/>
      </w:pPr>
      <w:r>
        <w:t>11. Розміщення складів</w:t>
      </w:r>
    </w:p>
    <w:p w:rsidR="00B53BD4" w:rsidRDefault="00B53BD4">
      <w:pPr>
        <w:pStyle w:val="23"/>
        <w:numPr>
          <w:ilvl w:val="0"/>
          <w:numId w:val="22"/>
        </w:numPr>
        <w:shd w:val="clear" w:color="auto" w:fill="auto"/>
        <w:tabs>
          <w:tab w:val="left" w:pos="367"/>
        </w:tabs>
      </w:pPr>
      <w:r>
        <w:t>Розміщення суб'єктів господарювання, що провадять діяльність з вирощування квітів, грибів</w:t>
      </w:r>
    </w:p>
    <w:p w:rsidR="00B53BD4" w:rsidRDefault="00B53BD4">
      <w:pPr>
        <w:pStyle w:val="23"/>
        <w:numPr>
          <w:ilvl w:val="0"/>
          <w:numId w:val="22"/>
        </w:numPr>
        <w:shd w:val="clear" w:color="auto" w:fill="auto"/>
        <w:tabs>
          <w:tab w:val="left" w:pos="387"/>
        </w:tabs>
        <w:jc w:val="left"/>
      </w:pPr>
      <w:r>
        <w:t>Розміщення закладів ресторанного господарства з постачання страв, приготовлених централізовано для споживання в інших місцях</w:t>
      </w:r>
    </w:p>
    <w:p w:rsidR="00B53BD4" w:rsidRDefault="00B53BD4">
      <w:pPr>
        <w:pStyle w:val="23"/>
        <w:numPr>
          <w:ilvl w:val="0"/>
          <w:numId w:val="19"/>
        </w:numPr>
        <w:shd w:val="clear" w:color="auto" w:fill="auto"/>
        <w:tabs>
          <w:tab w:val="left" w:pos="367"/>
        </w:tabs>
      </w:pPr>
      <w:r>
        <w:t>Розміщення суб'єктів господарювання, що надають послуги з утримання домашніх тварин</w:t>
      </w:r>
    </w:p>
    <w:p w:rsidR="00B53BD4" w:rsidRDefault="00B53BD4">
      <w:pPr>
        <w:pStyle w:val="23"/>
        <w:numPr>
          <w:ilvl w:val="0"/>
          <w:numId w:val="19"/>
        </w:numPr>
        <w:shd w:val="clear" w:color="auto" w:fill="auto"/>
        <w:tabs>
          <w:tab w:val="left" w:pos="387"/>
        </w:tabs>
        <w:jc w:val="left"/>
      </w:pPr>
      <w:r>
        <w:t>Розміщення 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w:t>
      </w:r>
    </w:p>
    <w:p w:rsidR="00B53BD4" w:rsidRDefault="00B53BD4">
      <w:pPr>
        <w:pStyle w:val="23"/>
        <w:numPr>
          <w:ilvl w:val="0"/>
          <w:numId w:val="22"/>
        </w:numPr>
        <w:shd w:val="clear" w:color="auto" w:fill="auto"/>
        <w:tabs>
          <w:tab w:val="left" w:pos="367"/>
        </w:tabs>
      </w:pPr>
      <w:r>
        <w:t>Розміщення стоянок для автомобілів</w:t>
      </w:r>
    </w:p>
    <w:p w:rsidR="00B53BD4" w:rsidRDefault="00B53BD4">
      <w:pPr>
        <w:pStyle w:val="23"/>
        <w:numPr>
          <w:ilvl w:val="0"/>
          <w:numId w:val="22"/>
        </w:numPr>
        <w:shd w:val="clear" w:color="auto" w:fill="auto"/>
        <w:tabs>
          <w:tab w:val="left" w:pos="367"/>
        </w:tabs>
      </w:pPr>
      <w:r>
        <w:t>Розміщення комп'ютерних клубів та інтернет-кафе</w:t>
      </w:r>
    </w:p>
    <w:p w:rsidR="00B53BD4" w:rsidRDefault="00B53BD4">
      <w:pPr>
        <w:pStyle w:val="23"/>
        <w:numPr>
          <w:ilvl w:val="0"/>
          <w:numId w:val="19"/>
        </w:numPr>
        <w:shd w:val="clear" w:color="auto" w:fill="auto"/>
        <w:tabs>
          <w:tab w:val="left" w:pos="274"/>
          <w:tab w:val="left" w:pos="367"/>
        </w:tabs>
      </w:pPr>
      <w:r>
        <w:t>Розміщення ветеринарних аптек</w:t>
      </w:r>
    </w:p>
    <w:p w:rsidR="00B53BD4" w:rsidRDefault="00B53BD4">
      <w:pPr>
        <w:pStyle w:val="23"/>
        <w:shd w:val="clear" w:color="auto" w:fill="auto"/>
      </w:pPr>
      <w:r>
        <w:t>14. Розміщення рибних господарств</w:t>
      </w:r>
    </w:p>
    <w:p w:rsidR="00B53BD4" w:rsidRDefault="00B53BD4">
      <w:pPr>
        <w:pStyle w:val="23"/>
        <w:shd w:val="clear" w:color="auto" w:fill="auto"/>
      </w:pPr>
      <w:r>
        <w:t>14. Розміщення приватних закладів освіти</w:t>
      </w:r>
    </w:p>
    <w:p w:rsidR="00B53BD4" w:rsidRDefault="00B53BD4">
      <w:pPr>
        <w:pStyle w:val="23"/>
        <w:shd w:val="clear" w:color="auto" w:fill="auto"/>
      </w:pPr>
      <w:r>
        <w:t>14. Розміщення шкіл, курсів з навчання водіїв автомобілів</w:t>
      </w:r>
    </w:p>
    <w:p w:rsidR="00B53BD4" w:rsidRDefault="00B53BD4">
      <w:pPr>
        <w:pStyle w:val="23"/>
        <w:shd w:val="clear" w:color="auto" w:fill="auto"/>
        <w:jc w:val="left"/>
      </w:pPr>
      <w:r>
        <w:t>14. Розміщення торговельних об'єктів з продажу книг, газет і журналів, виданих іноземними мовами 14. Розміщення суб'єктів господарювання, що здійснюють проектні, проектно вишукувальні, проектно - конструкторські роботи</w:t>
      </w:r>
    </w:p>
    <w:p w:rsidR="00B53BD4" w:rsidRDefault="00B53BD4">
      <w:pPr>
        <w:pStyle w:val="23"/>
        <w:shd w:val="clear" w:color="auto" w:fill="auto"/>
        <w:jc w:val="left"/>
      </w:pPr>
      <w:r>
        <w:t>14. Розміщення видавництв друкованих засобів масової інформації та видавничої продукції, що друкуються іноземними мовами</w:t>
      </w:r>
    </w:p>
    <w:p w:rsidR="00B53BD4" w:rsidRDefault="00B53BD4">
      <w:pPr>
        <w:pStyle w:val="23"/>
        <w:shd w:val="clear" w:color="auto" w:fill="auto"/>
        <w:jc w:val="left"/>
      </w:pPr>
      <w:r>
        <w:t>14. Розміщення редакцій засобів масової інформації, крім зазначених у пункті 10 Методики та пункті 8 цього додатка</w:t>
      </w:r>
    </w:p>
    <w:p w:rsidR="00B53BD4" w:rsidRDefault="00B53BD4">
      <w:pPr>
        <w:pStyle w:val="23"/>
        <w:shd w:val="clear" w:color="auto" w:fill="auto"/>
        <w:jc w:val="left"/>
      </w:pPr>
      <w:r>
        <w:t>14. Розміщення 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p w:rsidR="00B53BD4" w:rsidRDefault="00B53BD4">
      <w:pPr>
        <w:pStyle w:val="23"/>
        <w:numPr>
          <w:ilvl w:val="0"/>
          <w:numId w:val="23"/>
        </w:numPr>
        <w:shd w:val="clear" w:color="auto" w:fill="auto"/>
        <w:tabs>
          <w:tab w:val="left" w:pos="367"/>
        </w:tabs>
      </w:pPr>
      <w:r>
        <w:t>Розміщення інформаційних агентств</w:t>
      </w:r>
    </w:p>
    <w:p w:rsidR="00B53BD4" w:rsidRDefault="00B53BD4">
      <w:pPr>
        <w:pStyle w:val="23"/>
        <w:numPr>
          <w:ilvl w:val="0"/>
          <w:numId w:val="23"/>
        </w:numPr>
        <w:shd w:val="clear" w:color="auto" w:fill="auto"/>
        <w:tabs>
          <w:tab w:val="left" w:pos="367"/>
        </w:tabs>
      </w:pPr>
      <w:r>
        <w:t>Проведення виставок непродовольчих товарів без здійснення торгівлі</w:t>
      </w:r>
    </w:p>
    <w:p w:rsidR="00B53BD4" w:rsidRDefault="00B53BD4">
      <w:pPr>
        <w:pStyle w:val="23"/>
        <w:numPr>
          <w:ilvl w:val="0"/>
          <w:numId w:val="23"/>
        </w:numPr>
        <w:shd w:val="clear" w:color="auto" w:fill="auto"/>
        <w:tabs>
          <w:tab w:val="left" w:pos="374"/>
        </w:tabs>
      </w:pPr>
      <w:r>
        <w:t>Розміщення торговельних автоматів, що відпускають продовольчі товари</w:t>
      </w:r>
    </w:p>
    <w:p w:rsidR="00B53BD4" w:rsidRDefault="00B53BD4">
      <w:pPr>
        <w:pStyle w:val="23"/>
        <w:numPr>
          <w:ilvl w:val="0"/>
          <w:numId w:val="23"/>
        </w:numPr>
        <w:shd w:val="clear" w:color="auto" w:fill="auto"/>
        <w:tabs>
          <w:tab w:val="left" w:pos="374"/>
        </w:tabs>
        <w:jc w:val="left"/>
      </w:pPr>
      <w:r>
        <w:t>Розміщення кафе, барів, закусочних, кафетеріїв, які не здійснюють продаж товарів підакцизної групи 17. Розміщення аптек, що реалізують готові ліки</w:t>
      </w:r>
    </w:p>
    <w:p w:rsidR="00B53BD4" w:rsidRDefault="00B53BD4">
      <w:pPr>
        <w:pStyle w:val="23"/>
        <w:numPr>
          <w:ilvl w:val="0"/>
          <w:numId w:val="24"/>
        </w:numPr>
        <w:shd w:val="clear" w:color="auto" w:fill="auto"/>
        <w:tabs>
          <w:tab w:val="left" w:pos="374"/>
        </w:tabs>
      </w:pPr>
      <w:r>
        <w:t>Розміщення торговельних об'єктів з продажу продовольчих товарів, крім товарів підакцизної групи</w:t>
      </w:r>
    </w:p>
    <w:p w:rsidR="00B53BD4" w:rsidRDefault="00B53BD4">
      <w:pPr>
        <w:pStyle w:val="23"/>
        <w:numPr>
          <w:ilvl w:val="0"/>
          <w:numId w:val="24"/>
        </w:numPr>
        <w:shd w:val="clear" w:color="auto" w:fill="auto"/>
        <w:tabs>
          <w:tab w:val="left" w:pos="374"/>
        </w:tabs>
      </w:pPr>
      <w:r>
        <w:t>Розміщення торговельних об'єктів з продажу ортопедичних виробів;</w:t>
      </w:r>
    </w:p>
    <w:p w:rsidR="00B53BD4" w:rsidRDefault="00B53BD4">
      <w:pPr>
        <w:pStyle w:val="23"/>
        <w:numPr>
          <w:ilvl w:val="0"/>
          <w:numId w:val="23"/>
        </w:numPr>
        <w:shd w:val="clear" w:color="auto" w:fill="auto"/>
        <w:tabs>
          <w:tab w:val="left" w:pos="374"/>
        </w:tabs>
      </w:pPr>
      <w:r>
        <w:t>Розміщення ксерокопіювальної техніки для надання населенню послуг із ксерокопіювання документів</w:t>
      </w:r>
    </w:p>
    <w:p w:rsidR="00B53BD4" w:rsidRDefault="00B53BD4">
      <w:pPr>
        <w:pStyle w:val="23"/>
        <w:numPr>
          <w:ilvl w:val="0"/>
          <w:numId w:val="23"/>
        </w:numPr>
        <w:shd w:val="clear" w:color="auto" w:fill="auto"/>
        <w:tabs>
          <w:tab w:val="left" w:pos="374"/>
        </w:tabs>
      </w:pPr>
      <w:r>
        <w:t>Проведення виставок образотворчої та книжкової продукції, виробленої в Україні</w:t>
      </w:r>
    </w:p>
    <w:p w:rsidR="00B53BD4" w:rsidRDefault="00B53BD4">
      <w:pPr>
        <w:pStyle w:val="23"/>
        <w:numPr>
          <w:ilvl w:val="0"/>
          <w:numId w:val="23"/>
        </w:numPr>
        <w:shd w:val="clear" w:color="auto" w:fill="auto"/>
        <w:tabs>
          <w:tab w:val="left" w:pos="393"/>
        </w:tabs>
      </w:pPr>
      <w:r>
        <w:t>Розміщення їдалень, буфетів, які не здійснюють продаж товарів підакцизної групи</w:t>
      </w:r>
    </w:p>
    <w:p w:rsidR="00B53BD4" w:rsidRDefault="00B53BD4">
      <w:pPr>
        <w:pStyle w:val="23"/>
        <w:shd w:val="clear" w:color="auto" w:fill="auto"/>
        <w:ind w:right="220"/>
      </w:pPr>
      <w:r>
        <w:t>20. Розміщення фірмових магазинів вітчизняних промислових підприємств товаровиробників, крім тих, що виробляють товари підакцизної групи</w:t>
      </w:r>
    </w:p>
    <w:p w:rsidR="00B53BD4" w:rsidRDefault="00B53BD4">
      <w:pPr>
        <w:pStyle w:val="23"/>
        <w:shd w:val="clear" w:color="auto" w:fill="auto"/>
        <w:jc w:val="left"/>
      </w:pPr>
      <w:r>
        <w:t>20. Розміщення об'єктів поштового зв'язку на площі, що використовується для надання послуг поштового зв'язку</w:t>
      </w:r>
    </w:p>
    <w:p w:rsidR="00B53BD4" w:rsidRDefault="00B53BD4">
      <w:pPr>
        <w:pStyle w:val="23"/>
        <w:shd w:val="clear" w:color="auto" w:fill="auto"/>
        <w:jc w:val="left"/>
      </w:pPr>
      <w:r>
        <w:t>20. Розміщення суб'єктів господарювання, що надають послуги з перевезення та доставки (вручення) поштових відправлень</w:t>
      </w:r>
    </w:p>
    <w:p w:rsidR="00B53BD4" w:rsidRDefault="00B53BD4">
      <w:pPr>
        <w:pStyle w:val="23"/>
        <w:numPr>
          <w:ilvl w:val="0"/>
          <w:numId w:val="25"/>
        </w:numPr>
        <w:shd w:val="clear" w:color="auto" w:fill="auto"/>
        <w:tabs>
          <w:tab w:val="left" w:pos="398"/>
        </w:tabs>
      </w:pPr>
      <w:r>
        <w:t>Розміщення торговельних об'єктів з продажу поліграфічної продукції та канцтоварів, ліцензованої відео- та аудіопродукції, що призначається для закладів освіти</w:t>
      </w:r>
    </w:p>
    <w:p w:rsidR="00B53BD4" w:rsidRDefault="00B53BD4">
      <w:pPr>
        <w:pStyle w:val="23"/>
        <w:numPr>
          <w:ilvl w:val="0"/>
          <w:numId w:val="25"/>
        </w:numPr>
        <w:shd w:val="clear" w:color="auto" w:fill="auto"/>
        <w:tabs>
          <w:tab w:val="left" w:pos="403"/>
        </w:tabs>
      </w:pPr>
      <w:r>
        <w:t>Розміщення державних та комунальних закладів охорони здоров'я, що частково фінансуються за рахунок державного та місцевих бюджетів</w:t>
      </w:r>
    </w:p>
    <w:p w:rsidR="00B53BD4" w:rsidRDefault="00B53BD4">
      <w:pPr>
        <w:pStyle w:val="23"/>
        <w:shd w:val="clear" w:color="auto" w:fill="auto"/>
        <w:ind w:right="4580"/>
        <w:jc w:val="left"/>
      </w:pPr>
      <w:r>
        <w:t>21. Розміщення оздоровчих закладів для дітей та молоді 21. Розміщення санаторно-курортних закладів для дітей</w:t>
      </w:r>
    </w:p>
    <w:p w:rsidR="00B53BD4" w:rsidRDefault="00B53BD4">
      <w:pPr>
        <w:pStyle w:val="23"/>
        <w:shd w:val="clear" w:color="auto" w:fill="auto"/>
        <w:jc w:val="left"/>
      </w:pPr>
      <w:r>
        <w:t>21. Розміщення державних закладів освіти, що частково фінансуються з державного бюджету, та закладів освіти, що фінансуються з місцевого бюджету</w:t>
      </w:r>
    </w:p>
    <w:p w:rsidR="00B53BD4" w:rsidRDefault="00B53BD4">
      <w:pPr>
        <w:pStyle w:val="23"/>
        <w:shd w:val="clear" w:color="auto" w:fill="auto"/>
        <w:jc w:val="left"/>
      </w:pPr>
      <w:r>
        <w:t>21. Розміщення торговельних об'єктів з продажу книг, газет і журналів, виданих українською мовою 21. Розміщення відділень банків на площі, що використовується для здійснення платежів за житлово- комунальні послуги</w:t>
      </w:r>
    </w:p>
    <w:p w:rsidR="00B53BD4" w:rsidRDefault="00B53BD4">
      <w:pPr>
        <w:pStyle w:val="23"/>
        <w:shd w:val="clear" w:color="auto" w:fill="auto"/>
      </w:pPr>
      <w:r>
        <w:t>21. Розміщення суб'єктів господарювання, що здійснюють побутове обслуговування населення</w:t>
      </w:r>
    </w:p>
    <w:p w:rsidR="00B53BD4" w:rsidRDefault="00B53BD4">
      <w:pPr>
        <w:pStyle w:val="23"/>
        <w:numPr>
          <w:ilvl w:val="0"/>
          <w:numId w:val="23"/>
        </w:numPr>
        <w:shd w:val="clear" w:color="auto" w:fill="auto"/>
        <w:tabs>
          <w:tab w:val="left" w:pos="393"/>
        </w:tabs>
      </w:pPr>
      <w:r>
        <w:t>Розміщення суб’єктів господарювання, утворених за участю профспілок, які надають послуги культурно - освітньої, оздоровчої та іншої соціальної спрямованості</w:t>
      </w:r>
    </w:p>
    <w:p w:rsidR="00B53BD4" w:rsidRDefault="00B53BD4">
      <w:pPr>
        <w:pStyle w:val="23"/>
        <w:numPr>
          <w:ilvl w:val="0"/>
          <w:numId w:val="23"/>
        </w:numPr>
        <w:shd w:val="clear" w:color="auto" w:fill="auto"/>
        <w:tabs>
          <w:tab w:val="left" w:pos="393"/>
        </w:tabs>
        <w:ind w:right="220"/>
      </w:pPr>
      <w:r>
        <w:t>Розміщення їдалень, буфетів, які не здійснюють продаж товарів підакцизної групи, у закладах освіти та військових частинах</w:t>
      </w:r>
    </w:p>
    <w:p w:rsidR="00B53BD4" w:rsidRDefault="00B53BD4">
      <w:pPr>
        <w:pStyle w:val="23"/>
        <w:numPr>
          <w:ilvl w:val="0"/>
          <w:numId w:val="25"/>
        </w:numPr>
        <w:shd w:val="clear" w:color="auto" w:fill="auto"/>
        <w:tabs>
          <w:tab w:val="left" w:pos="393"/>
        </w:tabs>
        <w:ind w:right="6000"/>
        <w:jc w:val="left"/>
      </w:pPr>
      <w:r>
        <w:t>Розміщення громадських вбиралень 22. Розміщення камер схову</w:t>
      </w:r>
    </w:p>
    <w:p w:rsidR="00B53BD4" w:rsidRDefault="00B53BD4">
      <w:pPr>
        <w:pStyle w:val="23"/>
        <w:numPr>
          <w:ilvl w:val="0"/>
          <w:numId w:val="15"/>
        </w:numPr>
        <w:shd w:val="clear" w:color="auto" w:fill="auto"/>
        <w:tabs>
          <w:tab w:val="left" w:pos="398"/>
        </w:tabs>
        <w:ind w:right="220"/>
      </w:pPr>
      <w:r>
        <w:t>Розміщення видавництв друкованих засобів масової інформації та видавничої продукції, що видаються українською мовою</w:t>
      </w:r>
    </w:p>
    <w:p w:rsidR="00B53BD4" w:rsidRDefault="00B53BD4">
      <w:pPr>
        <w:pStyle w:val="23"/>
        <w:numPr>
          <w:ilvl w:val="0"/>
          <w:numId w:val="15"/>
        </w:numPr>
        <w:shd w:val="clear" w:color="auto" w:fill="auto"/>
        <w:tabs>
          <w:tab w:val="left" w:pos="393"/>
        </w:tabs>
      </w:pPr>
      <w:r>
        <w:t>Розміщення аптек на площі, що використовується для виготовлення ліків за рецептами</w:t>
      </w:r>
    </w:p>
    <w:p w:rsidR="00B53BD4" w:rsidRDefault="00B53BD4">
      <w:pPr>
        <w:pStyle w:val="23"/>
        <w:numPr>
          <w:ilvl w:val="0"/>
          <w:numId w:val="25"/>
        </w:numPr>
        <w:shd w:val="clear" w:color="auto" w:fill="auto"/>
        <w:tabs>
          <w:tab w:val="left" w:pos="393"/>
        </w:tabs>
        <w:jc w:val="left"/>
      </w:pPr>
      <w:r>
        <w:t>Розміщення суб'єктів господарювання, що надають ритуальні послуги 23. Розміщення органів місцевого самоврядування та їх добровільних об'єднань (крім асоціацій органів місцевого самоврядування із всеукраїнським статусом)</w:t>
      </w:r>
    </w:p>
    <w:p w:rsidR="00B53BD4" w:rsidRDefault="00B53BD4">
      <w:pPr>
        <w:pStyle w:val="23"/>
        <w:numPr>
          <w:ilvl w:val="0"/>
          <w:numId w:val="23"/>
        </w:numPr>
        <w:shd w:val="clear" w:color="auto" w:fill="auto"/>
        <w:tabs>
          <w:tab w:val="left" w:pos="393"/>
        </w:tabs>
      </w:pPr>
      <w:r>
        <w:t>Розміщення науково-дослідних установ, крім бюджетних</w:t>
      </w:r>
    </w:p>
    <w:p w:rsidR="00B53BD4" w:rsidRDefault="00B53BD4">
      <w:pPr>
        <w:pStyle w:val="23"/>
        <w:numPr>
          <w:ilvl w:val="0"/>
          <w:numId w:val="23"/>
        </w:numPr>
        <w:shd w:val="clear" w:color="auto" w:fill="auto"/>
        <w:tabs>
          <w:tab w:val="left" w:pos="393"/>
        </w:tabs>
      </w:pPr>
      <w:r>
        <w:t>Розміщення аптек, які обслуговують пільгові категорії населення</w:t>
      </w:r>
    </w:p>
    <w:p w:rsidR="00B53BD4" w:rsidRDefault="00B53BD4">
      <w:pPr>
        <w:pStyle w:val="23"/>
        <w:numPr>
          <w:ilvl w:val="0"/>
          <w:numId w:val="25"/>
        </w:numPr>
        <w:shd w:val="clear" w:color="auto" w:fill="auto"/>
        <w:tabs>
          <w:tab w:val="left" w:pos="393"/>
        </w:tabs>
      </w:pPr>
      <w:r>
        <w:t>Розміщення організацій, що надають послуги з нагляду за особами з фізичними чи розумовими вадами</w:t>
      </w:r>
    </w:p>
    <w:p w:rsidR="00B53BD4" w:rsidRDefault="00B53BD4">
      <w:pPr>
        <w:pStyle w:val="23"/>
        <w:numPr>
          <w:ilvl w:val="0"/>
          <w:numId w:val="15"/>
        </w:numPr>
        <w:shd w:val="clear" w:color="auto" w:fill="auto"/>
        <w:tabs>
          <w:tab w:val="left" w:pos="393"/>
        </w:tabs>
        <w:jc w:val="left"/>
      </w:pPr>
      <w:r>
        <w:t>Розміщення бібліотек, архівів, музеїв, крім музеїв, які утримуються за рахунок державного та місцевих бюджетів</w:t>
      </w:r>
    </w:p>
    <w:p w:rsidR="00B53BD4" w:rsidRDefault="00B53BD4">
      <w:pPr>
        <w:pStyle w:val="23"/>
        <w:shd w:val="clear" w:color="auto" w:fill="auto"/>
      </w:pPr>
      <w:r>
        <w:t>24. Розміщення дитячих молочних кухонь</w:t>
      </w:r>
    </w:p>
    <w:p w:rsidR="00B53BD4" w:rsidRDefault="00B53BD4">
      <w:pPr>
        <w:pStyle w:val="23"/>
        <w:numPr>
          <w:ilvl w:val="0"/>
          <w:numId w:val="26"/>
        </w:numPr>
        <w:shd w:val="clear" w:color="auto" w:fill="auto"/>
        <w:tabs>
          <w:tab w:val="left" w:pos="393"/>
        </w:tabs>
      </w:pPr>
      <w:r>
        <w:t>Розміщення торговельних об'єктів з продажу продовольчих товарів для пільгових категорій громадян</w:t>
      </w:r>
    </w:p>
    <w:p w:rsidR="00B53BD4" w:rsidRDefault="00B53BD4">
      <w:pPr>
        <w:pStyle w:val="23"/>
        <w:numPr>
          <w:ilvl w:val="0"/>
          <w:numId w:val="26"/>
        </w:numPr>
        <w:shd w:val="clear" w:color="auto" w:fill="auto"/>
        <w:tabs>
          <w:tab w:val="left" w:pos="398"/>
        </w:tabs>
        <w:jc w:val="left"/>
      </w:pPr>
      <w:r>
        <w:t>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p w:rsidR="00B53BD4" w:rsidRDefault="00B53BD4">
      <w:pPr>
        <w:pStyle w:val="23"/>
        <w:numPr>
          <w:ilvl w:val="0"/>
          <w:numId w:val="15"/>
        </w:numPr>
        <w:shd w:val="clear" w:color="auto" w:fill="auto"/>
        <w:tabs>
          <w:tab w:val="left" w:pos="298"/>
          <w:tab w:val="left" w:pos="398"/>
        </w:tabs>
      </w:pPr>
      <w:r>
        <w:t>Розміщення державних та комунальних закладів позашкільної освіти (крім оздоровчих закладів для дітей та молоді) та закладів дошкільної освіти</w:t>
      </w:r>
    </w:p>
    <w:p w:rsidR="00B53BD4" w:rsidRDefault="00B53BD4">
      <w:pPr>
        <w:pStyle w:val="23"/>
        <w:numPr>
          <w:ilvl w:val="0"/>
          <w:numId w:val="25"/>
        </w:numPr>
        <w:shd w:val="clear" w:color="auto" w:fill="auto"/>
        <w:tabs>
          <w:tab w:val="left" w:pos="403"/>
        </w:tabs>
        <w:jc w:val="left"/>
      </w:pPr>
      <w:r>
        <w:t>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 психологічної допомоги, центрів реабілітації дітей та молоді з функціональними обмеженнями, центрів для ВІЛ-інфікованих дітей та молоді</w:t>
      </w:r>
    </w:p>
    <w:p w:rsidR="00B53BD4" w:rsidRDefault="00B53BD4">
      <w:pPr>
        <w:pStyle w:val="23"/>
        <w:numPr>
          <w:ilvl w:val="0"/>
          <w:numId w:val="25"/>
        </w:numPr>
        <w:shd w:val="clear" w:color="auto" w:fill="auto"/>
        <w:tabs>
          <w:tab w:val="left" w:pos="393"/>
        </w:tabs>
      </w:pPr>
      <w:r>
        <w:t>Розміщення транспортних підприємств з перевезення пасажирів</w:t>
      </w:r>
    </w:p>
    <w:p w:rsidR="00B53BD4" w:rsidRDefault="00B53BD4">
      <w:pPr>
        <w:pStyle w:val="23"/>
        <w:numPr>
          <w:ilvl w:val="0"/>
          <w:numId w:val="15"/>
        </w:numPr>
        <w:shd w:val="clear" w:color="auto" w:fill="auto"/>
        <w:tabs>
          <w:tab w:val="left" w:pos="393"/>
        </w:tabs>
      </w:pPr>
      <w:r>
        <w:t>Розміщення транспортних підприємств з перевезення вантажів</w:t>
      </w:r>
    </w:p>
    <w:p w:rsidR="00B53BD4" w:rsidRDefault="00B53BD4">
      <w:pPr>
        <w:pStyle w:val="23"/>
        <w:numPr>
          <w:ilvl w:val="0"/>
          <w:numId w:val="15"/>
        </w:numPr>
        <w:shd w:val="clear" w:color="auto" w:fill="auto"/>
        <w:tabs>
          <w:tab w:val="left" w:pos="393"/>
        </w:tabs>
        <w:jc w:val="left"/>
      </w:pPr>
      <w:r>
        <w:t>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w:t>
      </w:r>
    </w:p>
    <w:p w:rsidR="00B53BD4" w:rsidRDefault="00B53BD4">
      <w:pPr>
        <w:pStyle w:val="23"/>
        <w:numPr>
          <w:ilvl w:val="0"/>
          <w:numId w:val="15"/>
        </w:numPr>
        <w:shd w:val="clear" w:color="auto" w:fill="auto"/>
        <w:tabs>
          <w:tab w:val="left" w:pos="423"/>
        </w:tabs>
        <w:jc w:val="left"/>
      </w:pPr>
      <w:r>
        <w:t>Розміщення громадських об’єднань осіб з інвалідністю на площі, що не використовується для провадження підприємницької діяльності</w:t>
      </w:r>
    </w:p>
    <w:p w:rsidR="00B53BD4" w:rsidRDefault="00B53BD4">
      <w:pPr>
        <w:pStyle w:val="23"/>
        <w:shd w:val="clear" w:color="auto" w:fill="auto"/>
        <w:jc w:val="left"/>
      </w:pPr>
      <w:r>
        <w:t>28-1. Розміщення суб'єктів господарювання, що виготовляють рухомий склад міського електротранспорту 28-2. Розміщення наукового парку, його засновників, партнерів наукового парку, що реалізують проекти наукового парку</w:t>
      </w:r>
    </w:p>
    <w:p w:rsidR="00B53BD4" w:rsidRDefault="00B53BD4">
      <w:pPr>
        <w:pStyle w:val="23"/>
        <w:shd w:val="clear" w:color="auto" w:fill="auto"/>
        <w:jc w:val="left"/>
      </w:pPr>
      <w:r>
        <w:t>28-3. Розміщення дипломатичних представництв та консульських установ іноземних держав, представництв міжнародних міжурядових організацій в Україні</w:t>
      </w:r>
    </w:p>
    <w:p w:rsidR="00B53BD4" w:rsidRDefault="00B53BD4">
      <w:pPr>
        <w:pStyle w:val="23"/>
        <w:numPr>
          <w:ilvl w:val="0"/>
          <w:numId w:val="15"/>
        </w:numPr>
        <w:shd w:val="clear" w:color="auto" w:fill="auto"/>
        <w:tabs>
          <w:tab w:val="left" w:pos="423"/>
        </w:tabs>
      </w:pPr>
      <w:r>
        <w:t>Інше використання нерухомого майна</w:t>
      </w:r>
    </w:p>
    <w:p w:rsidR="00B53BD4" w:rsidRDefault="00B53BD4">
      <w:pPr>
        <w:pStyle w:val="23"/>
        <w:numPr>
          <w:ilvl w:val="0"/>
          <w:numId w:val="15"/>
        </w:numPr>
        <w:shd w:val="clear" w:color="auto" w:fill="auto"/>
        <w:tabs>
          <w:tab w:val="left" w:pos="428"/>
        </w:tabs>
        <w:jc w:val="left"/>
      </w:pPr>
      <w:r>
        <w:t>Розміщення професійних творчих працівників на площі (творчі майстерні), що не використовується для провадження підприємницької діяльності</w:t>
      </w:r>
    </w:p>
    <w:p w:rsidR="00B53BD4" w:rsidRDefault="00B53BD4">
      <w:pPr>
        <w:pStyle w:val="30"/>
        <w:numPr>
          <w:ilvl w:val="0"/>
          <w:numId w:val="27"/>
        </w:numPr>
        <w:shd w:val="clear" w:color="auto" w:fill="auto"/>
        <w:tabs>
          <w:tab w:val="left" w:pos="281"/>
        </w:tabs>
        <w:spacing w:after="345" w:line="240" w:lineRule="exact"/>
        <w:ind w:firstLine="0"/>
      </w:pPr>
      <w:r>
        <w:t>Перейти до запитання 14</w:t>
      </w:r>
    </w:p>
    <w:p w:rsidR="00B53BD4" w:rsidRDefault="00B53BD4">
      <w:pPr>
        <w:pStyle w:val="21"/>
        <w:keepNext/>
        <w:keepLines/>
        <w:shd w:val="clear" w:color="auto" w:fill="auto"/>
        <w:spacing w:before="0" w:after="100" w:line="280" w:lineRule="exact"/>
      </w:pPr>
      <w:bookmarkStart w:id="17" w:name="bookmark17"/>
      <w:r>
        <w:rPr>
          <w:rStyle w:val="20"/>
          <w:i/>
          <w:iCs/>
        </w:rPr>
        <w:t>Інформація про заявника (абзац 3 ч. 2 ст. 18)</w:t>
      </w:r>
      <w:bookmarkEnd w:id="17"/>
    </w:p>
    <w:p w:rsidR="00B53BD4" w:rsidRDefault="00B53BD4">
      <w:pPr>
        <w:pStyle w:val="32"/>
        <w:keepNext/>
        <w:keepLines/>
        <w:numPr>
          <w:ilvl w:val="0"/>
          <w:numId w:val="7"/>
        </w:numPr>
        <w:shd w:val="clear" w:color="auto" w:fill="auto"/>
        <w:tabs>
          <w:tab w:val="left" w:pos="471"/>
        </w:tabs>
        <w:spacing w:before="0" w:after="0" w:line="302" w:lineRule="exact"/>
        <w:jc w:val="left"/>
      </w:pPr>
      <w:bookmarkStart w:id="18" w:name="bookmark18"/>
      <w:r>
        <w:t>Посилання на пункт Методики розрахунку орендної плати, яким встановлена орендна ставка для запропонованого цільового призначення: *</w:t>
      </w:r>
      <w:bookmarkEnd w:id="18"/>
    </w:p>
    <w:p w:rsidR="00B53BD4" w:rsidRDefault="00B53BD4">
      <w:pPr>
        <w:pStyle w:val="30"/>
        <w:shd w:val="clear" w:color="auto" w:fill="auto"/>
        <w:spacing w:after="0" w:line="302" w:lineRule="exact"/>
        <w:ind w:firstLine="0"/>
      </w:pPr>
      <w:r>
        <w:t>Виберіть лише один варіант:</w:t>
      </w:r>
    </w:p>
    <w:p w:rsidR="00B53BD4" w:rsidRDefault="00B53BD4">
      <w:pPr>
        <w:pStyle w:val="30"/>
        <w:numPr>
          <w:ilvl w:val="0"/>
          <w:numId w:val="2"/>
        </w:numPr>
        <w:shd w:val="clear" w:color="auto" w:fill="auto"/>
        <w:tabs>
          <w:tab w:val="left" w:pos="814"/>
        </w:tabs>
        <w:spacing w:after="0" w:line="302" w:lineRule="exact"/>
        <w:ind w:left="800" w:hanging="340"/>
      </w:pPr>
      <w:r>
        <w:t>органи державної влади</w:t>
      </w:r>
    </w:p>
    <w:p w:rsidR="00B53BD4" w:rsidRDefault="00B53BD4">
      <w:pPr>
        <w:pStyle w:val="30"/>
        <w:numPr>
          <w:ilvl w:val="0"/>
          <w:numId w:val="2"/>
        </w:numPr>
        <w:shd w:val="clear" w:color="auto" w:fill="auto"/>
        <w:tabs>
          <w:tab w:val="left" w:pos="814"/>
        </w:tabs>
        <w:spacing w:after="0" w:line="302" w:lineRule="exact"/>
        <w:ind w:left="800" w:hanging="340"/>
      </w:pPr>
      <w:r>
        <w:t>органи місцевого самоврядування</w:t>
      </w:r>
    </w:p>
    <w:p w:rsidR="00B53BD4" w:rsidRDefault="00B53BD4">
      <w:pPr>
        <w:pStyle w:val="30"/>
        <w:numPr>
          <w:ilvl w:val="0"/>
          <w:numId w:val="2"/>
        </w:numPr>
        <w:shd w:val="clear" w:color="auto" w:fill="auto"/>
        <w:tabs>
          <w:tab w:val="left" w:pos="814"/>
        </w:tabs>
        <w:spacing w:after="0" w:line="302" w:lineRule="exact"/>
        <w:ind w:left="800" w:hanging="340"/>
        <w:jc w:val="left"/>
      </w:pPr>
      <w:r>
        <w:t>установи і організації, діяльність яких фінансується за рахунок державного бюджету</w:t>
      </w:r>
    </w:p>
    <w:p w:rsidR="00B53BD4" w:rsidRDefault="00B53BD4">
      <w:pPr>
        <w:pStyle w:val="30"/>
        <w:numPr>
          <w:ilvl w:val="0"/>
          <w:numId w:val="2"/>
        </w:numPr>
        <w:shd w:val="clear" w:color="auto" w:fill="auto"/>
        <w:tabs>
          <w:tab w:val="left" w:pos="814"/>
        </w:tabs>
        <w:spacing w:after="0" w:line="302" w:lineRule="exact"/>
        <w:ind w:left="800" w:right="180" w:hanging="340"/>
      </w:pPr>
      <w:r>
        <w:t>установи і організації, діяльність яких фінансується за рахунок місцевого бюджету релігійні організації для забезпечення проведення релігійних обрядів та церемоній Пенсійний фонд України та його органи</w:t>
      </w:r>
    </w:p>
    <w:p w:rsidR="00B53BD4" w:rsidRDefault="00B53BD4">
      <w:pPr>
        <w:pStyle w:val="30"/>
        <w:numPr>
          <w:ilvl w:val="0"/>
          <w:numId w:val="2"/>
        </w:numPr>
        <w:shd w:val="clear" w:color="auto" w:fill="auto"/>
        <w:tabs>
          <w:tab w:val="left" w:pos="814"/>
        </w:tabs>
        <w:spacing w:after="0" w:line="302" w:lineRule="exact"/>
        <w:ind w:left="800" w:hanging="340"/>
        <w:jc w:val="left"/>
      </w:pPr>
      <w:r>
        <w:t>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p>
    <w:p w:rsidR="00B53BD4" w:rsidRDefault="00B53BD4">
      <w:pPr>
        <w:pStyle w:val="30"/>
        <w:numPr>
          <w:ilvl w:val="0"/>
          <w:numId w:val="27"/>
        </w:numPr>
        <w:shd w:val="clear" w:color="auto" w:fill="auto"/>
        <w:tabs>
          <w:tab w:val="left" w:pos="281"/>
        </w:tabs>
        <w:spacing w:after="378" w:line="302" w:lineRule="exact"/>
        <w:ind w:firstLine="0"/>
      </w:pPr>
      <w:r>
        <w:t>Перейти до запитання 14</w:t>
      </w:r>
    </w:p>
    <w:p w:rsidR="00B53BD4" w:rsidRDefault="00B53BD4">
      <w:pPr>
        <w:pStyle w:val="21"/>
        <w:keepNext/>
        <w:keepLines/>
        <w:shd w:val="clear" w:color="auto" w:fill="auto"/>
        <w:spacing w:before="0" w:after="160" w:line="280" w:lineRule="exact"/>
      </w:pPr>
      <w:bookmarkStart w:id="19" w:name="bookmark19"/>
      <w:r>
        <w:rPr>
          <w:rStyle w:val="20"/>
          <w:i/>
          <w:iCs/>
        </w:rPr>
        <w:t>Інформація про заявника (абзац 5 ч. 2 ст. 18)</w:t>
      </w:r>
      <w:bookmarkEnd w:id="19"/>
    </w:p>
    <w:p w:rsidR="00B53BD4" w:rsidRDefault="00B53BD4">
      <w:pPr>
        <w:pStyle w:val="32"/>
        <w:keepNext/>
        <w:keepLines/>
        <w:numPr>
          <w:ilvl w:val="0"/>
          <w:numId w:val="7"/>
        </w:numPr>
        <w:shd w:val="clear" w:color="auto" w:fill="auto"/>
        <w:tabs>
          <w:tab w:val="left" w:pos="461"/>
        </w:tabs>
        <w:spacing w:before="0" w:after="0" w:line="240" w:lineRule="exact"/>
      </w:pPr>
      <w:bookmarkStart w:id="20" w:name="bookmark20"/>
      <w:r>
        <w:t>Назва заявника, що надає соціально важливі послуги</w:t>
      </w:r>
      <w:bookmarkEnd w:id="20"/>
    </w:p>
    <w:p w:rsidR="00B53BD4" w:rsidRDefault="00B53BD4">
      <w:pPr>
        <w:pStyle w:val="30"/>
        <w:shd w:val="clear" w:color="auto" w:fill="auto"/>
        <w:spacing w:after="0" w:line="312" w:lineRule="exact"/>
        <w:ind w:firstLine="0"/>
      </w:pPr>
      <w:r>
        <w:t>Виберіть лише один варіант:</w:t>
      </w:r>
    </w:p>
    <w:p w:rsidR="00B53BD4" w:rsidRDefault="00B53BD4">
      <w:pPr>
        <w:pStyle w:val="30"/>
        <w:numPr>
          <w:ilvl w:val="0"/>
          <w:numId w:val="2"/>
        </w:numPr>
        <w:shd w:val="clear" w:color="auto" w:fill="auto"/>
        <w:tabs>
          <w:tab w:val="left" w:pos="814"/>
        </w:tabs>
        <w:spacing w:after="0" w:line="312" w:lineRule="exact"/>
        <w:ind w:left="800" w:hanging="340"/>
      </w:pPr>
      <w:r>
        <w:t>Національний банк України</w:t>
      </w:r>
    </w:p>
    <w:p w:rsidR="00B53BD4" w:rsidRDefault="00B53BD4">
      <w:pPr>
        <w:pStyle w:val="30"/>
        <w:numPr>
          <w:ilvl w:val="0"/>
          <w:numId w:val="2"/>
        </w:numPr>
        <w:shd w:val="clear" w:color="auto" w:fill="auto"/>
        <w:tabs>
          <w:tab w:val="left" w:pos="814"/>
        </w:tabs>
        <w:spacing w:after="0" w:line="312" w:lineRule="exact"/>
        <w:ind w:left="800" w:hanging="340"/>
      </w:pPr>
      <w:r>
        <w:t>АТ "УКРПОШТА"</w:t>
      </w:r>
    </w:p>
    <w:p w:rsidR="00B53BD4" w:rsidRDefault="00B53BD4">
      <w:pPr>
        <w:pStyle w:val="30"/>
        <w:numPr>
          <w:ilvl w:val="0"/>
          <w:numId w:val="2"/>
        </w:numPr>
        <w:shd w:val="clear" w:color="auto" w:fill="auto"/>
        <w:tabs>
          <w:tab w:val="left" w:pos="814"/>
        </w:tabs>
        <w:spacing w:after="0" w:line="312" w:lineRule="exact"/>
        <w:ind w:left="800" w:hanging="340"/>
      </w:pPr>
      <w:r>
        <w:t>АТ "ОЩАДБАНК"</w:t>
      </w:r>
    </w:p>
    <w:p w:rsidR="00B53BD4" w:rsidRDefault="00B53BD4">
      <w:pPr>
        <w:pStyle w:val="30"/>
        <w:numPr>
          <w:ilvl w:val="0"/>
          <w:numId w:val="2"/>
        </w:numPr>
        <w:shd w:val="clear" w:color="auto" w:fill="auto"/>
        <w:tabs>
          <w:tab w:val="left" w:pos="814"/>
        </w:tabs>
        <w:spacing w:after="374" w:line="298" w:lineRule="exact"/>
        <w:ind w:left="800" w:hanging="340"/>
        <w:jc w:val="left"/>
      </w:pPr>
      <w:r>
        <w:t>уповноважені Національним банком банки,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B53BD4" w:rsidRDefault="00B53BD4">
      <w:pPr>
        <w:pStyle w:val="21"/>
        <w:keepNext/>
        <w:keepLines/>
        <w:shd w:val="clear" w:color="auto" w:fill="auto"/>
        <w:spacing w:before="0" w:after="155" w:line="280" w:lineRule="exact"/>
      </w:pPr>
      <w:bookmarkStart w:id="21" w:name="bookmark21"/>
      <w:r>
        <w:rPr>
          <w:rStyle w:val="20"/>
          <w:i/>
          <w:iCs/>
        </w:rPr>
        <w:t>Рішення орендодавця про продовження договору</w:t>
      </w:r>
      <w:bookmarkEnd w:id="21"/>
    </w:p>
    <w:p w:rsidR="00B53BD4" w:rsidRDefault="00B53BD4">
      <w:pPr>
        <w:pStyle w:val="32"/>
        <w:keepNext/>
        <w:keepLines/>
        <w:numPr>
          <w:ilvl w:val="0"/>
          <w:numId w:val="7"/>
        </w:numPr>
        <w:shd w:val="clear" w:color="auto" w:fill="auto"/>
        <w:tabs>
          <w:tab w:val="left" w:pos="461"/>
        </w:tabs>
        <w:spacing w:before="0" w:after="0" w:line="240" w:lineRule="exact"/>
      </w:pPr>
      <w:bookmarkStart w:id="22" w:name="bookmark22"/>
      <w:r>
        <w:t>Рішення орендодавця про продовження договору оренди *</w:t>
      </w:r>
      <w:bookmarkEnd w:id="22"/>
    </w:p>
    <w:p w:rsidR="00B53BD4" w:rsidRDefault="00B53BD4">
      <w:pPr>
        <w:pStyle w:val="30"/>
        <w:shd w:val="clear" w:color="auto" w:fill="auto"/>
        <w:spacing w:after="163" w:line="240" w:lineRule="exact"/>
        <w:ind w:firstLine="0"/>
      </w:pPr>
      <w:r>
        <w:t>Завантажте файл</w:t>
      </w:r>
    </w:p>
    <w:p w:rsidR="00B53BD4" w:rsidRDefault="00B53BD4">
      <w:pPr>
        <w:pStyle w:val="32"/>
        <w:keepNext/>
        <w:keepLines/>
        <w:numPr>
          <w:ilvl w:val="0"/>
          <w:numId w:val="7"/>
        </w:numPr>
        <w:shd w:val="clear" w:color="auto" w:fill="auto"/>
        <w:tabs>
          <w:tab w:val="left" w:pos="461"/>
        </w:tabs>
        <w:spacing w:before="0" w:after="0" w:line="240" w:lineRule="exact"/>
      </w:pPr>
      <w:bookmarkStart w:id="23" w:name="bookmark23"/>
      <w:r>
        <w:t>Дата рішення орендодавця про продовження договору *</w:t>
      </w:r>
      <w:bookmarkEnd w:id="23"/>
    </w:p>
    <w:p w:rsidR="00B53BD4" w:rsidRDefault="00B53BD4">
      <w:pPr>
        <w:pStyle w:val="32"/>
        <w:keepNext/>
        <w:keepLines/>
        <w:numPr>
          <w:ilvl w:val="0"/>
          <w:numId w:val="7"/>
        </w:numPr>
        <w:shd w:val="clear" w:color="auto" w:fill="auto"/>
        <w:tabs>
          <w:tab w:val="left" w:pos="469"/>
        </w:tabs>
        <w:spacing w:before="0" w:after="56" w:line="240" w:lineRule="exact"/>
      </w:pPr>
      <w:bookmarkStart w:id="24" w:name="bookmark24"/>
      <w:r>
        <w:t>Номер рішення орендодавця про продовження договору без проведення аукціону*</w:t>
      </w:r>
      <w:bookmarkEnd w:id="24"/>
    </w:p>
    <w:p w:rsidR="00B53BD4" w:rsidRDefault="00B53BD4">
      <w:pPr>
        <w:pStyle w:val="32"/>
        <w:keepNext/>
        <w:keepLines/>
        <w:numPr>
          <w:ilvl w:val="0"/>
          <w:numId w:val="7"/>
        </w:numPr>
        <w:shd w:val="clear" w:color="auto" w:fill="auto"/>
        <w:tabs>
          <w:tab w:val="left" w:pos="469"/>
        </w:tabs>
        <w:spacing w:before="0" w:after="0" w:line="293" w:lineRule="exact"/>
      </w:pPr>
      <w:bookmarkStart w:id="25" w:name="bookmark25"/>
      <w:r>
        <w:t>Дата заяви орендаря про продовження договору *</w:t>
      </w:r>
      <w:bookmarkEnd w:id="25"/>
    </w:p>
    <w:p w:rsidR="00B53BD4" w:rsidRDefault="00B53BD4">
      <w:pPr>
        <w:pStyle w:val="50"/>
        <w:shd w:val="clear" w:color="auto" w:fill="auto"/>
        <w:spacing w:after="49"/>
      </w:pPr>
      <w:r>
        <w:t>Згідно із пунктом 135 Порядку, якщо орендар не подав заяву про продовження договору оренди у встановлений строк, то орендодавець не пізніше ніж за один місяць до закінчення строку дії договору оренди повідомляє орендаря про те, що договір оренди підлягає припиненню на підставі закінчення строку, на який його було укладено, у зв ’язку з тим, що орендар не подав відповідну заяву у визначений Законом строк.</w:t>
      </w:r>
    </w:p>
    <w:p w:rsidR="00B53BD4" w:rsidRDefault="00B53BD4">
      <w:pPr>
        <w:pStyle w:val="32"/>
        <w:keepNext/>
        <w:keepLines/>
        <w:numPr>
          <w:ilvl w:val="0"/>
          <w:numId w:val="7"/>
        </w:numPr>
        <w:shd w:val="clear" w:color="auto" w:fill="auto"/>
        <w:tabs>
          <w:tab w:val="left" w:pos="469"/>
        </w:tabs>
        <w:spacing w:before="0" w:after="0" w:line="307" w:lineRule="exact"/>
      </w:pPr>
      <w:bookmarkStart w:id="26" w:name="bookmark26"/>
      <w:r>
        <w:t>Орендодавець *</w:t>
      </w:r>
      <w:bookmarkEnd w:id="26"/>
    </w:p>
    <w:p w:rsidR="00B53BD4" w:rsidRDefault="00B53BD4">
      <w:pPr>
        <w:pStyle w:val="30"/>
        <w:numPr>
          <w:ilvl w:val="0"/>
          <w:numId w:val="2"/>
        </w:numPr>
        <w:shd w:val="clear" w:color="auto" w:fill="auto"/>
        <w:tabs>
          <w:tab w:val="left" w:pos="813"/>
        </w:tabs>
        <w:spacing w:after="0" w:line="307" w:lineRule="exact"/>
        <w:ind w:left="460" w:firstLine="0"/>
      </w:pPr>
      <w:r>
        <w:t>Регіональне відділення ФДМУ по Київській, Чернігівській та Черкаській областях</w:t>
      </w:r>
    </w:p>
    <w:p w:rsidR="00B53BD4" w:rsidRDefault="00B53BD4">
      <w:pPr>
        <w:pStyle w:val="32"/>
        <w:keepNext/>
        <w:keepLines/>
        <w:numPr>
          <w:ilvl w:val="0"/>
          <w:numId w:val="7"/>
        </w:numPr>
        <w:shd w:val="clear" w:color="auto" w:fill="auto"/>
        <w:tabs>
          <w:tab w:val="left" w:pos="469"/>
        </w:tabs>
        <w:spacing w:before="0" w:after="0" w:line="240" w:lineRule="exact"/>
      </w:pPr>
      <w:bookmarkStart w:id="27" w:name="bookmark27"/>
      <w:r>
        <w:t>Електронна адреса орендодавця *</w:t>
      </w:r>
      <w:bookmarkEnd w:id="27"/>
    </w:p>
    <w:p w:rsidR="00B53BD4" w:rsidRDefault="00B53BD4">
      <w:pPr>
        <w:pStyle w:val="30"/>
        <w:numPr>
          <w:ilvl w:val="0"/>
          <w:numId w:val="2"/>
        </w:numPr>
        <w:shd w:val="clear" w:color="auto" w:fill="auto"/>
        <w:tabs>
          <w:tab w:val="left" w:pos="813"/>
        </w:tabs>
        <w:spacing w:after="0" w:line="312" w:lineRule="exact"/>
        <w:ind w:left="460" w:firstLine="0"/>
      </w:pPr>
      <w:hyperlink r:id="rId8" w:history="1">
        <w:r>
          <w:rPr>
            <w:rStyle w:val="Hyperlink"/>
            <w:lang w:val="en-US" w:eastAsia="en-US"/>
          </w:rPr>
          <w:t>rent</w:t>
        </w:r>
        <w:r w:rsidRPr="009A791D">
          <w:rPr>
            <w:rStyle w:val="Hyperlink"/>
            <w:lang w:eastAsia="en-US"/>
          </w:rPr>
          <w:t>_</w:t>
        </w:r>
        <w:r>
          <w:rPr>
            <w:rStyle w:val="Hyperlink"/>
            <w:lang w:val="en-US" w:eastAsia="en-US"/>
          </w:rPr>
          <w:t>kyiv</w:t>
        </w:r>
        <w:r w:rsidRPr="009A791D">
          <w:rPr>
            <w:rStyle w:val="Hyperlink"/>
            <w:lang w:eastAsia="en-US"/>
          </w:rPr>
          <w:t>_</w:t>
        </w:r>
        <w:r>
          <w:rPr>
            <w:rStyle w:val="Hyperlink"/>
            <w:lang w:val="en-US" w:eastAsia="en-US"/>
          </w:rPr>
          <w:t>region</w:t>
        </w:r>
        <w:r w:rsidRPr="009A791D">
          <w:rPr>
            <w:rStyle w:val="Hyperlink"/>
            <w:lang w:eastAsia="en-US"/>
          </w:rPr>
          <w:t>@</w:t>
        </w:r>
        <w:r>
          <w:rPr>
            <w:rStyle w:val="Hyperlink"/>
            <w:lang w:val="en-US" w:eastAsia="en-US"/>
          </w:rPr>
          <w:t>spfu</w:t>
        </w:r>
        <w:r w:rsidRPr="009A791D">
          <w:rPr>
            <w:rStyle w:val="Hyperlink"/>
            <w:lang w:eastAsia="en-US"/>
          </w:rPr>
          <w:t>.</w:t>
        </w:r>
        <w:r>
          <w:rPr>
            <w:rStyle w:val="Hyperlink"/>
            <w:lang w:val="en-US" w:eastAsia="en-US"/>
          </w:rPr>
          <w:t>gov</w:t>
        </w:r>
        <w:r w:rsidRPr="009A791D">
          <w:rPr>
            <w:rStyle w:val="Hyperlink"/>
            <w:lang w:eastAsia="en-US"/>
          </w:rPr>
          <w:t>.</w:t>
        </w:r>
        <w:r>
          <w:rPr>
            <w:rStyle w:val="Hyperlink"/>
            <w:lang w:val="en-US" w:eastAsia="en-US"/>
          </w:rPr>
          <w:t>ua</w:t>
        </w:r>
      </w:hyperlink>
    </w:p>
    <w:p w:rsidR="00B53BD4" w:rsidRDefault="00B53BD4">
      <w:pPr>
        <w:pStyle w:val="32"/>
        <w:keepNext/>
        <w:keepLines/>
        <w:numPr>
          <w:ilvl w:val="0"/>
          <w:numId w:val="7"/>
        </w:numPr>
        <w:shd w:val="clear" w:color="auto" w:fill="auto"/>
        <w:tabs>
          <w:tab w:val="left" w:pos="483"/>
        </w:tabs>
        <w:spacing w:before="0" w:after="0" w:line="240" w:lineRule="exact"/>
      </w:pPr>
      <w:bookmarkStart w:id="28" w:name="bookmark28"/>
      <w:r>
        <w:t>Орган управління об'єктом *</w:t>
      </w:r>
      <w:bookmarkEnd w:id="28"/>
    </w:p>
    <w:p w:rsidR="00B53BD4" w:rsidRDefault="00B53BD4">
      <w:pPr>
        <w:pStyle w:val="30"/>
        <w:shd w:val="clear" w:color="auto" w:fill="auto"/>
        <w:spacing w:after="0" w:line="245" w:lineRule="exact"/>
        <w:ind w:firstLine="0"/>
      </w:pPr>
      <w:r>
        <w:t>Виберіть лише один варіант:</w:t>
      </w:r>
    </w:p>
    <w:p w:rsidR="00B53BD4" w:rsidRDefault="00B53BD4">
      <w:pPr>
        <w:pStyle w:val="23"/>
        <w:shd w:val="clear" w:color="auto" w:fill="auto"/>
      </w:pPr>
      <w:r>
        <w:t>11014 - КАБІНЕТ МІНІСТРІВ УКРАЇНИ (СЕКРЕТАРІАТ КАБІНЕТУ МІНІСТРІВ УКРАЇНИ)</w:t>
      </w:r>
    </w:p>
    <w:p w:rsidR="00B53BD4" w:rsidRDefault="00B53BD4">
      <w:pPr>
        <w:pStyle w:val="23"/>
        <w:shd w:val="clear" w:color="auto" w:fill="auto"/>
        <w:jc w:val="left"/>
      </w:pPr>
      <w:r>
        <w:t>11024 - ГОСПОДАРСЬКО-ФІНАНСОВИЙ ДЕПАРТАМЕНТ СЕКРЕТАРІАТУ КАБІНЕТУ МІНІСТРІВ УКРАЇНИ</w:t>
      </w:r>
    </w:p>
    <w:p w:rsidR="00B53BD4" w:rsidRDefault="00B53BD4">
      <w:pPr>
        <w:pStyle w:val="23"/>
        <w:shd w:val="clear" w:color="auto" w:fill="auto"/>
        <w:jc w:val="left"/>
      </w:pPr>
      <w:r>
        <w:t>11064 - МІНІСТЕРСТВО АГРАРНОЇ ПОЛІТИКИ ТА ПРОДОВОЛЬСТВА УКРАЇНИ 11074 - МІНІСТЕРСТВО ЕНЕРГЕТИКИ ТА ВУГІЛЬНОЇ ПРОМИСЛОВОСТІ УКРАЇНИ 11085 - МІНІСТЕРСТВО ОСВІТИ І НАУКИ УКРАЇНИ</w:t>
      </w:r>
    </w:p>
    <w:p w:rsidR="00B53BD4" w:rsidRDefault="00B53BD4">
      <w:pPr>
        <w:pStyle w:val="23"/>
        <w:shd w:val="clear" w:color="auto" w:fill="auto"/>
      </w:pPr>
      <w:r>
        <w:t>11087 - МІНІСТЕРСТВО МОЛОДІ ТА СПОРТУ УКРАЇНИ</w:t>
      </w:r>
    </w:p>
    <w:p w:rsidR="00B53BD4" w:rsidRDefault="00B53BD4">
      <w:pPr>
        <w:pStyle w:val="23"/>
        <w:shd w:val="clear" w:color="auto" w:fill="auto"/>
      </w:pPr>
      <w:r>
        <w:t>11094 - МІНІСТЕРСТВО ЗАХИСТУ ДОВКІЛЛЯ ТА ПРИРОДНИХ РЕСУРСІВ УКРАЇНИ 14084 -</w:t>
      </w:r>
    </w:p>
    <w:p w:rsidR="00B53BD4" w:rsidRDefault="00B53BD4">
      <w:pPr>
        <w:pStyle w:val="23"/>
        <w:shd w:val="clear" w:color="auto" w:fill="auto"/>
      </w:pPr>
      <w:r>
        <w:t>МІНІСТЕРСТВО ОБОРОНИ УКРАЇНИ</w:t>
      </w:r>
    </w:p>
    <w:p w:rsidR="00B53BD4" w:rsidRDefault="00B53BD4">
      <w:pPr>
        <w:pStyle w:val="23"/>
        <w:shd w:val="clear" w:color="auto" w:fill="auto"/>
      </w:pPr>
      <w:r>
        <w:t>17074 - МІНІСТЕРСТВО СОЦІАЛЬНОЇ ПОЛІТИКИ УКРАЇНИ</w:t>
      </w:r>
    </w:p>
    <w:p w:rsidR="00B53BD4" w:rsidRDefault="00B53BD4">
      <w:pPr>
        <w:pStyle w:val="23"/>
        <w:shd w:val="clear" w:color="auto" w:fill="auto"/>
      </w:pPr>
      <w:r>
        <w:t>17094 - МІНІСТЕРСТВО КУЛЬТУРИ ТА ІНФОРМАЦІЙНОЇ ПОЛІТИКИ УКРАЇНИ 17124 -</w:t>
      </w:r>
    </w:p>
    <w:p w:rsidR="00B53BD4" w:rsidRDefault="00B53BD4">
      <w:pPr>
        <w:pStyle w:val="23"/>
        <w:shd w:val="clear" w:color="auto" w:fill="auto"/>
      </w:pPr>
      <w:r>
        <w:t>МІНІСТЕРСТВО ЗАКОРДОННИХ СПРАВ УКРАЇНИ</w:t>
      </w:r>
    </w:p>
    <w:p w:rsidR="00B53BD4" w:rsidRDefault="00B53BD4">
      <w:pPr>
        <w:pStyle w:val="23"/>
        <w:shd w:val="clear" w:color="auto" w:fill="auto"/>
      </w:pPr>
      <w:r>
        <w:t>17184 - МІНІСТЕРСТВО ОХОРОНИ ЗДОРОВ'Я УКРАЇНИ</w:t>
      </w:r>
    </w:p>
    <w:p w:rsidR="00B53BD4" w:rsidRDefault="00B53BD4">
      <w:pPr>
        <w:pStyle w:val="23"/>
        <w:shd w:val="clear" w:color="auto" w:fill="auto"/>
      </w:pPr>
      <w:r>
        <w:t>17214 - МІНІСТЕРСТВО ІНФРАСТРУКТУРИ УКРАЇНИ</w:t>
      </w:r>
    </w:p>
    <w:p w:rsidR="00B53BD4" w:rsidRDefault="00B53BD4">
      <w:pPr>
        <w:pStyle w:val="23"/>
        <w:shd w:val="clear" w:color="auto" w:fill="auto"/>
      </w:pPr>
      <w:r>
        <w:t>17241 - МІНІСТЕРСТВО ЦИФРОВОЇ ТРАНСФОРМАЦІЇ УКРАЇНИ</w:t>
      </w:r>
    </w:p>
    <w:p w:rsidR="00B53BD4" w:rsidRDefault="00B53BD4">
      <w:pPr>
        <w:pStyle w:val="23"/>
        <w:shd w:val="clear" w:color="auto" w:fill="auto"/>
      </w:pPr>
      <w:r>
        <w:t>17284 - МІНІСТЕРСТВО ФІНАНСІВ УКРАЇНИ</w:t>
      </w:r>
    </w:p>
    <w:p w:rsidR="00B53BD4" w:rsidRDefault="00B53BD4">
      <w:pPr>
        <w:pStyle w:val="23"/>
        <w:shd w:val="clear" w:color="auto" w:fill="auto"/>
      </w:pPr>
      <w:r>
        <w:t>17294 - МІНІСТЕРСТВО ЮСТИЦІЇ УКРАЇНИ</w:t>
      </w:r>
    </w:p>
    <w:p w:rsidR="00B53BD4" w:rsidRDefault="00B53BD4">
      <w:pPr>
        <w:pStyle w:val="23"/>
        <w:shd w:val="clear" w:color="auto" w:fill="auto"/>
        <w:jc w:val="left"/>
      </w:pPr>
      <w:r>
        <w:t>18184 - МІНІСТЕРСТВО РОЗВИТКУ ЕКОНОМІКИ, ТОРГІВЛІ ТА СІЛЬСЬКОГО ГОСПОДАРСТВА УКРАЇНИ</w:t>
      </w:r>
    </w:p>
    <w:p w:rsidR="00B53BD4" w:rsidRDefault="00B53BD4">
      <w:pPr>
        <w:pStyle w:val="23"/>
        <w:shd w:val="clear" w:color="auto" w:fill="auto"/>
      </w:pPr>
      <w:r>
        <w:t>18354 - МІНІСТЕРСТВО ВНУТРІШНІХ СПРАВ УКРАЇНИ</w:t>
      </w:r>
    </w:p>
    <w:p w:rsidR="00B53BD4" w:rsidRDefault="00B53BD4">
      <w:pPr>
        <w:pStyle w:val="23"/>
        <w:shd w:val="clear" w:color="auto" w:fill="auto"/>
      </w:pPr>
      <w:r>
        <w:t>19084 - МІНІСТЕРСТВО РОЗВИТКУ ГРОМАД ТА ТЕРИТОРІЙ УКРАЇНИ</w:t>
      </w:r>
    </w:p>
    <w:p w:rsidR="00B53BD4" w:rsidRDefault="00B53BD4">
      <w:pPr>
        <w:pStyle w:val="23"/>
        <w:shd w:val="clear" w:color="auto" w:fill="auto"/>
        <w:jc w:val="left"/>
      </w:pPr>
      <w:r>
        <w:t>19088 - МІНІСТЕРСТВО З ПИТАНЬ ТИМЧАСОВО ОКУПОВАНИХ ТЕРИТОРІЙ ТА ВНУТРІШНЬО ПЕРЕМІЩЕНИХ ОСІБ УКРАЇНИ</w:t>
      </w:r>
    </w:p>
    <w:p w:rsidR="00B53BD4" w:rsidRDefault="00B53BD4">
      <w:pPr>
        <w:pStyle w:val="23"/>
        <w:shd w:val="clear" w:color="auto" w:fill="auto"/>
      </w:pPr>
      <w:r>
        <w:t>19114 - МІНІСТЕРСТВО ІНФОРМАЦІЙНОЇ ПОЛІТИКИ УКРАЇНИ</w:t>
      </w:r>
    </w:p>
    <w:p w:rsidR="00B53BD4" w:rsidRDefault="00B53BD4">
      <w:pPr>
        <w:pStyle w:val="23"/>
        <w:shd w:val="clear" w:color="auto" w:fill="auto"/>
      </w:pPr>
      <w:r>
        <w:t>21077 - ДЕРЖАВНА СЛУЖБА ГЕОЛОГІЇ ТА НАДР УКРАЇНИ</w:t>
      </w:r>
    </w:p>
    <w:p w:rsidR="00B53BD4" w:rsidRDefault="00B53BD4">
      <w:pPr>
        <w:pStyle w:val="23"/>
        <w:shd w:val="clear" w:color="auto" w:fill="auto"/>
      </w:pPr>
      <w:r>
        <w:t>21088 - ДЕРЖАВНА СЛУЖБА ЯКОСТІ ОСВІТИ УКРАЇНИ</w:t>
      </w:r>
    </w:p>
    <w:p w:rsidR="00B53BD4" w:rsidRDefault="00B53BD4">
      <w:pPr>
        <w:pStyle w:val="23"/>
        <w:shd w:val="clear" w:color="auto" w:fill="auto"/>
      </w:pPr>
      <w:r>
        <w:t>21104 - ДЕРЖАВНИЙ КОМІТЕТ ТЕЛЕБАЧЕННЯ І РАДІОМОВЛЕННЯ УКРАЇНИ</w:t>
      </w:r>
    </w:p>
    <w:p w:rsidR="00B53BD4" w:rsidRDefault="00B53BD4">
      <w:pPr>
        <w:pStyle w:val="23"/>
        <w:shd w:val="clear" w:color="auto" w:fill="auto"/>
      </w:pPr>
      <w:r>
        <w:t>21204 - ДЕРЖАВНА СЛУЖБА УКРАЇНИ З ПИТАНЬ БЕЗПЕЧНОСТІ ХАРЧОВИХ ПРОДУКТІВ ТА</w:t>
      </w:r>
    </w:p>
    <w:p w:rsidR="00B53BD4" w:rsidRDefault="00B53BD4">
      <w:pPr>
        <w:pStyle w:val="23"/>
        <w:shd w:val="clear" w:color="auto" w:fill="auto"/>
      </w:pPr>
      <w:r>
        <w:t>ЗАХИСТУ СПОЖИВАЧІВ</w:t>
      </w:r>
    </w:p>
    <w:p w:rsidR="00B53BD4" w:rsidRDefault="00B53BD4">
      <w:pPr>
        <w:pStyle w:val="23"/>
        <w:shd w:val="clear" w:color="auto" w:fill="auto"/>
      </w:pPr>
      <w:r>
        <w:t>22784 - ПЕНСІЙНИЙ ФОНД УКРАЇНИ</w:t>
      </w:r>
    </w:p>
    <w:p w:rsidR="00B53BD4" w:rsidRDefault="00B53BD4">
      <w:pPr>
        <w:pStyle w:val="23"/>
        <w:shd w:val="clear" w:color="auto" w:fill="auto"/>
        <w:ind w:right="2240"/>
        <w:jc w:val="left"/>
      </w:pPr>
      <w:r>
        <w:t>23094 - АДМІНІСТРАЦІЯ ДЕРЖАВНОЇ ПРИКОРДОННОЇ СЛУЖБИ УКРАЇНИ 24124 - НАЦІОНАЛЬНА ПОЛІЦІЯ УКРАЇНИ</w:t>
      </w:r>
    </w:p>
    <w:p w:rsidR="00B53BD4" w:rsidRDefault="00B53BD4">
      <w:pPr>
        <w:pStyle w:val="23"/>
        <w:shd w:val="clear" w:color="auto" w:fill="auto"/>
        <w:jc w:val="left"/>
      </w:pPr>
      <w:r>
        <w:t>24134 - ДЕРЖАВНА СЛУЖБА УКРАЇНИ З НАДЗВИЧАЙНИХ СИТУАЦІЙ 27056 - ДЕРЖАВНА РЕГУЛЯТОРНА СЛУЖБА УКРАЇНИ</w:t>
      </w:r>
    </w:p>
    <w:p w:rsidR="00B53BD4" w:rsidRDefault="00B53BD4">
      <w:pPr>
        <w:pStyle w:val="23"/>
        <w:shd w:val="clear" w:color="auto" w:fill="auto"/>
      </w:pPr>
      <w:r>
        <w:t>27072 - ДЕРЖАВНА СЛУЖБА УКРАЇНИ З ПИТАНЬ ПРАЦІ</w:t>
      </w:r>
    </w:p>
    <w:p w:rsidR="00B53BD4" w:rsidRDefault="00B53BD4">
      <w:pPr>
        <w:pStyle w:val="23"/>
        <w:shd w:val="clear" w:color="auto" w:fill="auto"/>
      </w:pPr>
      <w:r>
        <w:t>27077 - ДЕРЖАВНА СЛУЖБА УКРАЇНИ У СПРАВАХ ВЕТЕРАНІВ ВІЙНИ ТА УЧАСНИКІВ</w:t>
      </w:r>
    </w:p>
    <w:p w:rsidR="00B53BD4" w:rsidRDefault="00B53BD4">
      <w:pPr>
        <w:pStyle w:val="23"/>
        <w:shd w:val="clear" w:color="auto" w:fill="auto"/>
      </w:pPr>
      <w:r>
        <w:t>АНТИТЕРОРИСТИЧНОЇ ОПЕРАЦІЇ</w:t>
      </w:r>
    </w:p>
    <w:p w:rsidR="00B53BD4" w:rsidRDefault="00B53BD4">
      <w:pPr>
        <w:pStyle w:val="23"/>
        <w:shd w:val="clear" w:color="auto" w:fill="auto"/>
      </w:pPr>
      <w:r>
        <w:t>27184 - НАЦІОНАЛЬНА СЛУЖБА ЗДОРОВ'Я УКРАЇНИ</w:t>
      </w:r>
    </w:p>
    <w:p w:rsidR="00B53BD4" w:rsidRDefault="00B53BD4">
      <w:pPr>
        <w:pStyle w:val="23"/>
        <w:shd w:val="clear" w:color="auto" w:fill="auto"/>
        <w:jc w:val="left"/>
      </w:pPr>
      <w:r>
        <w:t>27189 - ДЕРЖАВНА СЛУЖБА УКРАЇНИ З ЛІКАРСЬКИХ ЗАСОБІВ ТА КОНТРОЛЮ ЗА НАРКОТИКАМИ</w:t>
      </w:r>
    </w:p>
    <w:p w:rsidR="00B53BD4" w:rsidRDefault="00B53BD4">
      <w:pPr>
        <w:pStyle w:val="23"/>
        <w:shd w:val="clear" w:color="auto" w:fill="auto"/>
        <w:ind w:right="2860"/>
        <w:jc w:val="left"/>
      </w:pPr>
      <w:r>
        <w:t>27212 - ДЕРЖАВНА СЛУЖБА УКРАЇНИ З БЕЗПЕКИ НА ТРАНСПОРТІ 27216 - ДЕРЖАВНА АВІАЦІЙНА СЛУЖБА УКРАЇНИ</w:t>
      </w:r>
    </w:p>
    <w:p w:rsidR="00B53BD4" w:rsidRDefault="00B53BD4">
      <w:pPr>
        <w:pStyle w:val="23"/>
        <w:shd w:val="clear" w:color="auto" w:fill="auto"/>
        <w:ind w:right="1080"/>
        <w:jc w:val="left"/>
      </w:pPr>
      <w:r>
        <w:t>27218 - ДЕРЖАВНА СЛУЖБА МОРСЬКОГО ТА РІЧКОВОГО ТРАНСПОРТУ УКРАЇНИ 27226 - АДМІНІСТРАЦІЯ ДЕРЖАВНОЇ СЛУЖБИ СПЕЦІАЛЬНОГО ЗВ'ЯЗКУ ТА ЗАХИСТУ ІНФОРМАЦІЇ УКРАЇНИ</w:t>
      </w:r>
    </w:p>
    <w:p w:rsidR="00B53BD4" w:rsidRDefault="00B53BD4">
      <w:pPr>
        <w:pStyle w:val="23"/>
        <w:shd w:val="clear" w:color="auto" w:fill="auto"/>
      </w:pPr>
      <w:r>
        <w:t>27307 - ДЕРЖАВНА ФІСКАЛЬНА СЛУЖБА УКРАЇНИ</w:t>
      </w:r>
    </w:p>
    <w:p w:rsidR="00B53BD4" w:rsidRDefault="00B53BD4">
      <w:pPr>
        <w:pStyle w:val="23"/>
        <w:shd w:val="clear" w:color="auto" w:fill="auto"/>
        <w:jc w:val="left"/>
      </w:pPr>
      <w:r>
        <w:rPr>
          <w:lang w:val="ru-RU" w:eastAsia="ru-RU"/>
        </w:rPr>
        <w:t xml:space="preserve">27312 - </w:t>
      </w:r>
      <w:r>
        <w:t>ДЕРЖАВНА ПОДАТКОВА СЛУЖБА УКРАЇНИ 27316 - ДЕРЖАВНА МИТНА СЛУЖБА УКРАЇНИ 27324 - ДЕРЖАВНА АРХІВНА СЛУЖБА УКРАЇНИ 28356 - ДЕРЖАВНА МІГРАЦІЙНА СЛУЖБА УКРАЇНИ 28534 - АНТИМОНОПОЛЬНИЙ КОМІТЕТ УКРАЇНИ</w:t>
      </w:r>
    </w:p>
    <w:p w:rsidR="00B53BD4" w:rsidRDefault="00B53BD4">
      <w:pPr>
        <w:pStyle w:val="23"/>
        <w:shd w:val="clear" w:color="auto" w:fill="auto"/>
        <w:jc w:val="left"/>
      </w:pPr>
      <w:r>
        <w:t>28604 - ДЕРЖАВНА СЛУЖБА УКРАЇНИ З ПИТАНЬ ГЕОДЕЗІЇ, КАРТОГРАФІЇ ТА КАДАСТРУ</w:t>
      </w:r>
    </w:p>
    <w:p w:rsidR="00B53BD4" w:rsidRDefault="00B53BD4">
      <w:pPr>
        <w:pStyle w:val="23"/>
        <w:shd w:val="clear" w:color="auto" w:fill="auto"/>
        <w:jc w:val="left"/>
      </w:pPr>
      <w:r>
        <w:t xml:space="preserve">28754 - </w:t>
      </w:r>
      <w:r>
        <w:rPr>
          <w:lang w:val="ru-RU" w:eastAsia="ru-RU"/>
        </w:rPr>
        <w:t xml:space="preserve">ДЕРЖАВНА </w:t>
      </w:r>
      <w:r>
        <w:t xml:space="preserve">АУДИТОРСЬКА </w:t>
      </w:r>
      <w:r>
        <w:rPr>
          <w:lang w:val="ru-RU" w:eastAsia="ru-RU"/>
        </w:rPr>
        <w:t xml:space="preserve">СЛУЖБА </w:t>
      </w:r>
      <w:r>
        <w:t>УКРАЇНИ</w:t>
      </w:r>
    </w:p>
    <w:p w:rsidR="00B53BD4" w:rsidRDefault="00B53BD4">
      <w:pPr>
        <w:pStyle w:val="23"/>
        <w:shd w:val="clear" w:color="auto" w:fill="auto"/>
        <w:jc w:val="left"/>
      </w:pPr>
      <w:r>
        <w:t>28774 - ДЕРЖАВНА КАЗНАЧЕЙСЬКА СЛУЖБА УКРАЇНИ</w:t>
      </w:r>
    </w:p>
    <w:p w:rsidR="00B53BD4" w:rsidRDefault="00B53BD4">
      <w:pPr>
        <w:pStyle w:val="23"/>
        <w:shd w:val="clear" w:color="auto" w:fill="auto"/>
        <w:jc w:val="left"/>
      </w:pPr>
      <w:r>
        <w:t>28784 - ФОНД ДЕРЖАВНОГО МАЙНА УКРАЇНИ</w:t>
      </w:r>
    </w:p>
    <w:p w:rsidR="00B53BD4" w:rsidRDefault="00B53BD4">
      <w:pPr>
        <w:pStyle w:val="23"/>
        <w:shd w:val="clear" w:color="auto" w:fill="auto"/>
        <w:jc w:val="left"/>
      </w:pPr>
      <w:r>
        <w:t>28954 - ДЕРЖАВНА СЛУЖБА СТАТИСТИКИ УКРАЇНИ</w:t>
      </w:r>
    </w:p>
    <w:p w:rsidR="00B53BD4" w:rsidRDefault="00B53BD4">
      <w:pPr>
        <w:pStyle w:val="23"/>
        <w:shd w:val="clear" w:color="auto" w:fill="auto"/>
        <w:jc w:val="left"/>
      </w:pPr>
      <w:r>
        <w:t>28956 - ДЕРЖАВНА СЛУЖБА ЕКСПОРТНОГО КОНТРОЛЮ УКРАЇНИ</w:t>
      </w:r>
    </w:p>
    <w:p w:rsidR="00B53BD4" w:rsidRDefault="00B53BD4">
      <w:pPr>
        <w:pStyle w:val="23"/>
        <w:shd w:val="clear" w:color="auto" w:fill="auto"/>
        <w:jc w:val="left"/>
      </w:pPr>
      <w:r>
        <w:t>29014 - ДЕРЖАВНА СЛУЖБА ФІНАНСОВОГО МОНІТОРИНГУ УКРАЇНИ 30524 - ДЕРЖАВНЕ КОСМІЧНЕ АГЕНТСТВО УКРАЇНИ</w:t>
      </w:r>
    </w:p>
    <w:p w:rsidR="00B53BD4" w:rsidRDefault="00B53BD4">
      <w:pPr>
        <w:pStyle w:val="23"/>
        <w:shd w:val="clear" w:color="auto" w:fill="auto"/>
        <w:jc w:val="left"/>
      </w:pPr>
      <w:r>
        <w:t>31046 - НАЦІОНАЛЬНЕ АГЕНТСТВО УКРАЇНИ З ПИТАНЬ ВИЯВЛЕННЯ,РОЗШУКУ ТА УПРАВЛІННЯ АКТИВАМИ,ОДЕРЖАНИМИ ВІД КОРУПЦІЙНИХ ТА ІНШИХ ЗЛОЧИНІВ</w:t>
      </w:r>
    </w:p>
    <w:p w:rsidR="00B53BD4" w:rsidRDefault="00B53BD4">
      <w:pPr>
        <w:pStyle w:val="23"/>
        <w:shd w:val="clear" w:color="auto" w:fill="auto"/>
        <w:jc w:val="left"/>
      </w:pPr>
      <w:r>
        <w:t>31048 - НАЦІОНАЛЬНЕ АГЕНТСТВО З ПИТАНЬ ЗАПОБІГАННЯ КОРУПЦІЇ 33164 - НАЦІОНАЛЬНЕ АГЕНТСТВО УКРАЇНИ З ПИТАНЬ ДЕРЖАВНОЇ СЛУЖБИ 34135 - ДЕРЖАВНЕ АГЕНТСТВО УКРАЇНИ З УПРАВЛІННЯ ЗОНОЮ ВІДЧУЖЕННЯ 34604 - ДЕРЖАВНЕ АГЕНТСТВО РЕЗЕРВУ УКРАЇНИ 36204 - ДЕРЖАВНЕ АГЕНТСТВО З ЕНЕРГОЕФЕКТИВНОСТІ ТА ЕНЕРГОЗБЕРЕЖЕННЯ УКРАЇНИ 37064 - ДЕРЖАВНЕ АГЕНТСТВО ЛІСОВИХ РЕСУРСІВ УКРАЇНИ 37098 - ДЕРЖАВНЕ АГЕНТСТВО УКРАЇНИ З ПИТАНЬ КІНО</w:t>
      </w:r>
    </w:p>
    <w:p w:rsidR="00B53BD4" w:rsidRDefault="00B53BD4">
      <w:pPr>
        <w:pStyle w:val="23"/>
        <w:shd w:val="clear" w:color="auto" w:fill="auto"/>
        <w:jc w:val="left"/>
      </w:pPr>
      <w:r>
        <w:t>37241 - ДЕРЖАВНЕ АГЕНТСТВО З ПИТАНЬ ЕЛЕКТРОННОГО УРЯДУВАННЯ УКРАЇНИ 37304 - ДЕРЖАВНЕ АГЕНТСТВО АВТОМОБІЛЬНИХ ДОРІГ УКРАЇНИ 38094 - ДЕРЖАВНЕ АГЕНТСТВО ВОДНИХ РЕСУРСІВ УКРАЇНИ</w:t>
      </w:r>
    </w:p>
    <w:p w:rsidR="00B53BD4" w:rsidRDefault="00B53BD4">
      <w:pPr>
        <w:pStyle w:val="23"/>
        <w:shd w:val="clear" w:color="auto" w:fill="auto"/>
        <w:jc w:val="left"/>
      </w:pPr>
      <w:r>
        <w:t>38194 - ДЕРЖАВНЕ АГЕНТСТВО РИБНОГО ГОСПОДАРСТВА УКРАЇНИ 39606 - ДЕРЖАВНЕ АГЕНТСТВО ІНФРАСТРУКТУРНИХ ПРОЕКТІВ УКРАЇНИ 41075 - ДЕРЖАВНА ЕКОЛОГІЧНА ІНСПЕКЦІЯ УКРАЇНИ</w:t>
      </w:r>
    </w:p>
    <w:p w:rsidR="00B53BD4" w:rsidRDefault="00B53BD4">
      <w:pPr>
        <w:pStyle w:val="23"/>
        <w:shd w:val="clear" w:color="auto" w:fill="auto"/>
        <w:jc w:val="left"/>
      </w:pPr>
      <w:r>
        <w:t>41088 - ДЕРЖАВНА ІНСПЕКЦІЯ НАВЧАЛЬНИХ ЗАКЛАДІВ УКРАЇНИ</w:t>
      </w:r>
    </w:p>
    <w:p w:rsidR="00B53BD4" w:rsidRDefault="00B53BD4">
      <w:pPr>
        <w:pStyle w:val="23"/>
        <w:shd w:val="clear" w:color="auto" w:fill="auto"/>
        <w:jc w:val="left"/>
      </w:pPr>
      <w:r>
        <w:t>41096 - ДЕРЖАВНА ІНСПЕКЦІЯ ЕНЕРГЕТИЧНОГО НАГЛЯДУ УКРАЇНИ 49004 - ДЕРЖАВНЕ БЮРО РОЗСЛІДУВАНЬ</w:t>
      </w:r>
    </w:p>
    <w:p w:rsidR="00B53BD4" w:rsidRDefault="00B53BD4">
      <w:pPr>
        <w:pStyle w:val="23"/>
        <w:shd w:val="clear" w:color="auto" w:fill="auto"/>
        <w:jc w:val="left"/>
      </w:pPr>
      <w:r>
        <w:t>49086 - ДЕРЖАВНА АРХІТЕКТУРНО-БУДІВЕЛЬНА ІНСПЕКЦІЯ УКРАЇНИ 49544 - ДЕРЖАВНА ІНСПЕКЦІЯ ЯДЕРНОГО РЕГУЛЮВАННЯ УКРАЇНИ 53714 - НАЦІОНАЛЬНА РАДА УКРАЇНИ З ПИТАНЬ ТЕЛЕБАЧЕННЯ І РАДІОМОВЛЕННЯ 57434 - НАЦІОНАЛЬНА КОМІСІЯ З ЦІННИХ ПАПЕРІВ ТА ФОНДОВОГО РИНКУ</w:t>
      </w:r>
    </w:p>
    <w:p w:rsidR="00B53BD4" w:rsidRDefault="00B53BD4">
      <w:pPr>
        <w:pStyle w:val="23"/>
        <w:shd w:val="clear" w:color="auto" w:fill="auto"/>
        <w:jc w:val="left"/>
      </w:pPr>
      <w:r>
        <w:t xml:space="preserve">57454 - НАЦІОНАЛЬНА КОМІСІЯ, ЩО ЗДІЙСНЮЄ ДЕРЖАВНЕ РЕГУЛЮВАННЯ У СФЕРАХ ЕНЕРГЕТИКИ ТА КОМУНАЛЬНИХ ПОСЛУГ 57464 - </w:t>
      </w:r>
      <w:r>
        <w:rPr>
          <w:lang w:val="ru-RU" w:eastAsia="ru-RU"/>
        </w:rPr>
        <w:t xml:space="preserve">ЦЕНТРАЛЬНА </w:t>
      </w:r>
      <w:r>
        <w:t>ВИБОРЧА КОМІСІЯ 57474 - ДЕРЖАВНЕ УПРАВЛІННЯ СПРАВАМИ</w:t>
      </w:r>
    </w:p>
    <w:p w:rsidR="00B53BD4" w:rsidRDefault="00B53BD4">
      <w:pPr>
        <w:pStyle w:val="23"/>
        <w:shd w:val="clear" w:color="auto" w:fill="auto"/>
        <w:jc w:val="left"/>
      </w:pPr>
      <w:r>
        <w:t>57524 - НАЦІОНАЛЬНА КОМІСІЯ, ЩО ЗДІЙСНЮЄ ДЕРЖАВНЕ РЕГУЛЮВАННЯ У СФЕРІ РИНКІВ ФІНАНСОВИХ ПОСЛУГ</w:t>
      </w:r>
    </w:p>
    <w:p w:rsidR="00B53BD4" w:rsidRDefault="00B53BD4">
      <w:pPr>
        <w:pStyle w:val="23"/>
        <w:shd w:val="clear" w:color="auto" w:fill="auto"/>
        <w:jc w:val="left"/>
      </w:pPr>
      <w:r>
        <w:t>57634 - КОМІТЕТ З ДЕРЖАВНИХ ПРЕМІЙ УКРАЇНИ В ГАЛУЗІ НАУКИ І ТЕХНІКИ</w:t>
      </w:r>
    </w:p>
    <w:p w:rsidR="00B53BD4" w:rsidRDefault="00B53BD4">
      <w:pPr>
        <w:pStyle w:val="23"/>
        <w:shd w:val="clear" w:color="auto" w:fill="auto"/>
        <w:jc w:val="left"/>
      </w:pPr>
      <w:r>
        <w:t>59024 - НАЦІОНАЛЬНА КОМІСІЯ, ЩО ЗДІЙСНЮЄ ДЕРЖАВНЕ РЕГУЛЮВАННЯ У СФЕРІ ЗВ'ЯЗКУ ТА</w:t>
      </w:r>
    </w:p>
    <w:p w:rsidR="00B53BD4" w:rsidRDefault="00B53BD4">
      <w:pPr>
        <w:pStyle w:val="23"/>
        <w:shd w:val="clear" w:color="auto" w:fill="auto"/>
        <w:jc w:val="left"/>
      </w:pPr>
      <w:r>
        <w:t>ІНФОРМАТИЗАЦІЇ</w:t>
      </w:r>
    </w:p>
    <w:p w:rsidR="00B53BD4" w:rsidRDefault="00B53BD4">
      <w:pPr>
        <w:pStyle w:val="23"/>
        <w:shd w:val="clear" w:color="auto" w:fill="auto"/>
        <w:jc w:val="left"/>
      </w:pPr>
      <w:r>
        <w:t xml:space="preserve">63124 - УПРАВЛІННЯ ДЕРЖАВНОЇ ОХОРОНИ УКРАЇНИ 67664 - УПРАВЛІННЯ СПРАВАМИ ВЕРХОВНОЇ </w:t>
      </w:r>
      <w:r>
        <w:rPr>
          <w:lang w:val="ru-RU" w:eastAsia="ru-RU"/>
        </w:rPr>
        <w:t xml:space="preserve">РАДИ </w:t>
      </w:r>
      <w:r>
        <w:t>УКРАЇНИ 67684 - РАХУНКОВА ПАЛАТА</w:t>
      </w:r>
    </w:p>
    <w:p w:rsidR="00B53BD4" w:rsidRDefault="00B53BD4">
      <w:pPr>
        <w:pStyle w:val="23"/>
        <w:shd w:val="clear" w:color="auto" w:fill="auto"/>
        <w:jc w:val="left"/>
      </w:pPr>
      <w:r>
        <w:t>68234 - СЕКРЕТАРІАТ УПОВНОВАЖЕНОГО ВЕРХОВНОЇ РАДИ УКРАЇНИ З ПРАВ ЛЮДИНИ</w:t>
      </w:r>
    </w:p>
    <w:p w:rsidR="00B53BD4" w:rsidRDefault="00B53BD4">
      <w:pPr>
        <w:pStyle w:val="23"/>
        <w:shd w:val="clear" w:color="auto" w:fill="auto"/>
        <w:jc w:val="left"/>
      </w:pPr>
      <w:r>
        <w:t>68624 - НАЦІОНАЛЬНЕ АНТИКОРУПЦІЙНЕ БЮРО УКРАЇНИ</w:t>
      </w:r>
    </w:p>
    <w:p w:rsidR="00B53BD4" w:rsidRDefault="00B53BD4">
      <w:pPr>
        <w:pStyle w:val="23"/>
        <w:shd w:val="clear" w:color="auto" w:fill="auto"/>
        <w:jc w:val="left"/>
      </w:pPr>
      <w:r>
        <w:t>68884 - СЛУЖБА ЗОВНІШНЬОЇ РОЗВІДКИ УКРАЇНИ</w:t>
      </w:r>
    </w:p>
    <w:p w:rsidR="00B53BD4" w:rsidRDefault="00B53BD4">
      <w:pPr>
        <w:pStyle w:val="23"/>
        <w:shd w:val="clear" w:color="auto" w:fill="auto"/>
        <w:jc w:val="left"/>
      </w:pPr>
      <w:r>
        <w:t>68894 - СЛУЖБА БЕЗПЕКИ УКРАЇНИ</w:t>
      </w:r>
    </w:p>
    <w:p w:rsidR="00B53BD4" w:rsidRDefault="00B53BD4">
      <w:pPr>
        <w:pStyle w:val="23"/>
        <w:shd w:val="clear" w:color="auto" w:fill="auto"/>
        <w:jc w:val="left"/>
      </w:pPr>
      <w:r>
        <w:t>71224 - ДЕРЖАВНА СУДОВА АДМІНІСТРАЦІЯ УКРАЇНИ</w:t>
      </w:r>
    </w:p>
    <w:p w:rsidR="00B53BD4" w:rsidRDefault="00B53BD4">
      <w:pPr>
        <w:pStyle w:val="23"/>
        <w:shd w:val="clear" w:color="auto" w:fill="auto"/>
        <w:jc w:val="left"/>
      </w:pPr>
      <w:r>
        <w:t>75304 - ВИЩИЙ АДМІНІСТРАТИВНИЙ СУД УКРАЇНИ</w:t>
      </w:r>
    </w:p>
    <w:p w:rsidR="00B53BD4" w:rsidRDefault="00B53BD4">
      <w:pPr>
        <w:pStyle w:val="23"/>
        <w:shd w:val="clear" w:color="auto" w:fill="auto"/>
        <w:jc w:val="left"/>
      </w:pPr>
      <w:r>
        <w:t>75314 - ВИЩА РАДА ПРАВОСУДДЯ</w:t>
      </w:r>
    </w:p>
    <w:p w:rsidR="00B53BD4" w:rsidRDefault="00B53BD4">
      <w:pPr>
        <w:pStyle w:val="23"/>
        <w:shd w:val="clear" w:color="auto" w:fill="auto"/>
        <w:jc w:val="left"/>
      </w:pPr>
      <w:r>
        <w:t>75324 - ВИЩИЙ ГОСПОДАРСЬКИЙ СУД УКРАЇНИ</w:t>
      </w:r>
    </w:p>
    <w:p w:rsidR="00B53BD4" w:rsidRDefault="00B53BD4">
      <w:pPr>
        <w:pStyle w:val="23"/>
        <w:shd w:val="clear" w:color="auto" w:fill="auto"/>
        <w:jc w:val="left"/>
      </w:pPr>
      <w:r>
        <w:t xml:space="preserve">75364 - ОФІС </w:t>
      </w:r>
      <w:r>
        <w:rPr>
          <w:lang w:val="ru-RU" w:eastAsia="ru-RU"/>
        </w:rPr>
        <w:t xml:space="preserve">ГЕНЕРАЛЬНОГО </w:t>
      </w:r>
      <w:r>
        <w:t>ПРОКУРОРА</w:t>
      </w:r>
    </w:p>
    <w:p w:rsidR="00B53BD4" w:rsidRDefault="00B53BD4">
      <w:pPr>
        <w:pStyle w:val="23"/>
        <w:shd w:val="clear" w:color="auto" w:fill="auto"/>
        <w:jc w:val="left"/>
      </w:pPr>
      <w:r>
        <w:t>77544 - ВЕРХОВНИЙ СУД</w:t>
      </w:r>
    </w:p>
    <w:p w:rsidR="00B53BD4" w:rsidRDefault="00B53BD4">
      <w:pPr>
        <w:pStyle w:val="23"/>
        <w:shd w:val="clear" w:color="auto" w:fill="auto"/>
        <w:jc w:val="left"/>
      </w:pPr>
      <w:r>
        <w:t>77554 - ВЕРХОВНИЙ СУД УКРАЇНИ 77564 - ВИЩИЙ СПЕЦІАЛІЗОВАНИЙ СУД УКРАЇНИ З РОЗГЛЯДУ ЦИВІЛЬНИХ І КРИМІНАЛЬНИХ СПРАВ</w:t>
      </w:r>
    </w:p>
    <w:p w:rsidR="00B53BD4" w:rsidRDefault="00B53BD4">
      <w:pPr>
        <w:pStyle w:val="23"/>
        <w:shd w:val="clear" w:color="auto" w:fill="auto"/>
        <w:jc w:val="left"/>
      </w:pPr>
      <w:r>
        <w:t>77574 - КОНСТИТУЦІЙНИЙ СУД УКРАЇНИ</w:t>
      </w:r>
    </w:p>
    <w:p w:rsidR="00B53BD4" w:rsidRDefault="00B53BD4">
      <w:pPr>
        <w:pStyle w:val="23"/>
        <w:shd w:val="clear" w:color="auto" w:fill="auto"/>
        <w:jc w:val="left"/>
      </w:pPr>
      <w:r>
        <w:t>81894 - НАЦІОНАЛЬНА АКАДЕМІЯ ПРАВОВИХ НАУК УКРАЇНИ</w:t>
      </w:r>
    </w:p>
    <w:p w:rsidR="00B53BD4" w:rsidRDefault="00B53BD4">
      <w:pPr>
        <w:pStyle w:val="23"/>
        <w:shd w:val="clear" w:color="auto" w:fill="auto"/>
        <w:jc w:val="left"/>
      </w:pPr>
      <w:r>
        <w:t>82762 - ФОНД СОЦІАЛЬНОГО СТРАХУВАННЯ УКРАЇНИ</w:t>
      </w:r>
    </w:p>
    <w:p w:rsidR="00B53BD4" w:rsidRDefault="00B53BD4">
      <w:pPr>
        <w:pStyle w:val="23"/>
        <w:shd w:val="clear" w:color="auto" w:fill="auto"/>
        <w:jc w:val="left"/>
      </w:pPr>
      <w:r>
        <w:t>83144 - НАЦІОНАЛЬНА АКАДЕМІЯ АГРАРНИХ НАУК УКРАЇНИ</w:t>
      </w:r>
    </w:p>
    <w:p w:rsidR="00B53BD4" w:rsidRDefault="00B53BD4">
      <w:pPr>
        <w:pStyle w:val="23"/>
        <w:shd w:val="clear" w:color="auto" w:fill="auto"/>
        <w:jc w:val="left"/>
      </w:pPr>
      <w:r>
        <w:t>87614 - НАЦІОНАЛЬНА АКАДЕМІЯ НАУК УКРАЇНИ</w:t>
      </w:r>
    </w:p>
    <w:p w:rsidR="00B53BD4" w:rsidRDefault="00B53BD4">
      <w:pPr>
        <w:pStyle w:val="23"/>
        <w:shd w:val="clear" w:color="auto" w:fill="auto"/>
        <w:jc w:val="left"/>
      </w:pPr>
      <w:r>
        <w:t>88224 - ФОНД ГАРАНТУВАННЯ ВКЛАДІВ ФІЗИЧНИХ ОСІБ</w:t>
      </w:r>
    </w:p>
    <w:p w:rsidR="00B53BD4" w:rsidRDefault="00B53BD4">
      <w:pPr>
        <w:pStyle w:val="23"/>
        <w:shd w:val="clear" w:color="auto" w:fill="auto"/>
        <w:jc w:val="left"/>
      </w:pPr>
      <w:r>
        <w:t>88234 - ДЕРЖАВНИЙ ФОНД СПРИЯННЯ МОЛОДІЖНОМУ ЖИТЛОВОМУ БУДІВНИЦТВУ</w:t>
      </w:r>
    </w:p>
    <w:p w:rsidR="00B53BD4" w:rsidRDefault="00B53BD4">
      <w:pPr>
        <w:pStyle w:val="23"/>
        <w:shd w:val="clear" w:color="auto" w:fill="auto"/>
        <w:jc w:val="left"/>
      </w:pPr>
      <w:r>
        <w:t>89044 - НАЦІОНАЛЬНА АКАДЕМІЯ МИСТЕЦТВ УКРАЇНИ</w:t>
      </w:r>
    </w:p>
    <w:p w:rsidR="00B53BD4" w:rsidRDefault="00B53BD4">
      <w:pPr>
        <w:pStyle w:val="23"/>
        <w:shd w:val="clear" w:color="auto" w:fill="auto"/>
        <w:jc w:val="left"/>
      </w:pPr>
      <w:r>
        <w:t>89204 - УКРАЇНСЬКИЙ ІНСТИТУТ НАЦІОНАЛЬНОЇ ПАМ'ЯТІ</w:t>
      </w:r>
    </w:p>
    <w:p w:rsidR="00B53BD4" w:rsidRDefault="00B53BD4">
      <w:pPr>
        <w:pStyle w:val="23"/>
        <w:shd w:val="clear" w:color="auto" w:fill="auto"/>
        <w:jc w:val="left"/>
      </w:pPr>
      <w:r>
        <w:t>89334 - НАЦІОНАЛЬНА АКАДЕМІЯ ПЕДАГОГІЧНИХ НАУК УКРАЇНИ</w:t>
      </w:r>
    </w:p>
    <w:p w:rsidR="00B53BD4" w:rsidRDefault="00B53BD4">
      <w:pPr>
        <w:pStyle w:val="23"/>
        <w:shd w:val="clear" w:color="auto" w:fill="auto"/>
        <w:jc w:val="left"/>
      </w:pPr>
      <w:r>
        <w:t>89344 - НАЦІОНАЛЬНА АКАДЕМІЯ МЕДИЧНИХ НАУК УКРАЇНИ</w:t>
      </w:r>
    </w:p>
    <w:p w:rsidR="00B53BD4" w:rsidRDefault="00B53BD4">
      <w:pPr>
        <w:pStyle w:val="23"/>
        <w:shd w:val="clear" w:color="auto" w:fill="auto"/>
        <w:jc w:val="left"/>
      </w:pPr>
      <w:r>
        <w:t>93684 - УКРАЇНСЬКА ДЕРЖАВНА КОРПОРАЦІЯ ПО ТРАНСПОРТНОМУ БУДІВНИЦТВУ "УКРТРАНСБУД"</w:t>
      </w:r>
    </w:p>
    <w:p w:rsidR="00B53BD4" w:rsidRDefault="00B53BD4">
      <w:pPr>
        <w:pStyle w:val="23"/>
        <w:shd w:val="clear" w:color="auto" w:fill="auto"/>
        <w:jc w:val="left"/>
      </w:pPr>
      <w:r>
        <w:t>93704 - УКРАЇНСЬКА ДЕРЖАВНА КОРПОРАЦІЯ ПО ВИКОНАННЮ МОНТАЖНИХ І СПЕЦІАЛЬНИХ БУДІВЕЛЬНИХ РОБІТ "УКРМОНТАЖСПЕЦБУД"</w:t>
      </w:r>
    </w:p>
    <w:p w:rsidR="00B53BD4" w:rsidRDefault="00B53BD4">
      <w:pPr>
        <w:pStyle w:val="23"/>
        <w:shd w:val="clear" w:color="auto" w:fill="auto"/>
        <w:jc w:val="left"/>
      </w:pPr>
      <w:r>
        <w:t>95054 - НАЦІОНАЛЬНИЙ БАНК УКРАЇНИ</w:t>
      </w:r>
    </w:p>
    <w:p w:rsidR="00B53BD4" w:rsidRDefault="00B53BD4">
      <w:pPr>
        <w:pStyle w:val="23"/>
        <w:shd w:val="clear" w:color="auto" w:fill="auto"/>
        <w:jc w:val="left"/>
      </w:pPr>
      <w:r>
        <w:t>96545 - ДЕРЖАВНИЙ КОНЦЕРН "УКРОБОРОНПРОМ"</w:t>
      </w:r>
    </w:p>
    <w:p w:rsidR="00B53BD4" w:rsidRDefault="00B53BD4">
      <w:pPr>
        <w:pStyle w:val="23"/>
        <w:shd w:val="clear" w:color="auto" w:fill="auto"/>
        <w:jc w:val="left"/>
      </w:pPr>
      <w:r>
        <w:t>97174 - УКРАЇНСЬКА ДЕРЖАВНА БУДІВЕЛЬНА КОРПОРАЦІЯ "УКРБУД"</w:t>
      </w:r>
    </w:p>
    <w:p w:rsidR="00B53BD4" w:rsidRDefault="00B53BD4">
      <w:pPr>
        <w:pStyle w:val="23"/>
        <w:shd w:val="clear" w:color="auto" w:fill="auto"/>
        <w:jc w:val="left"/>
      </w:pPr>
      <w:r>
        <w:t>98164 - УКРАЇНСЬКА КООПЕРАТИВНО-ДЕРЖАВНА КОРПОРАЦІЯ ПО АГРОПРОМИСЛОВОМУ БУДІВНИЦТВУ "УКРАГРОПРОМБУД"</w:t>
      </w:r>
    </w:p>
    <w:p w:rsidR="00B53BD4" w:rsidRDefault="00B53BD4">
      <w:pPr>
        <w:pStyle w:val="23"/>
        <w:shd w:val="clear" w:color="auto" w:fill="auto"/>
        <w:ind w:right="3440"/>
      </w:pPr>
      <w:r>
        <w:t>100505 - ВІННИЦЬКА ОБЛАСНА ДЕРЖАВНА АДМІНІСТРАЦІЯ 100507 - ВОЛИНСЬКА ОБЛАСНА ДЕРЖАВНА АДМІНІСТРАЦІЯ 100509 - ЛУГАНСЬКА ОБЛАСНА ДЕРЖАВНА АДМІНІСТРАЦІЯ</w:t>
      </w:r>
    </w:p>
    <w:p w:rsidR="00B53BD4" w:rsidRDefault="00B53BD4">
      <w:pPr>
        <w:pStyle w:val="23"/>
        <w:shd w:val="clear" w:color="auto" w:fill="auto"/>
        <w:jc w:val="left"/>
      </w:pPr>
      <w:r>
        <w:t>100512 - ДНІПРОПЕТРОВСЬКА ОБЛАСНА ДЕРЖАВНА АДМІНІСТРАЦІЯ 100514 - ДОНЕЦЬКА ОБЛАСНА ДЕРЖАВНА АДМІНІСТРАЦІЯ</w:t>
      </w:r>
    </w:p>
    <w:p w:rsidR="00B53BD4" w:rsidRDefault="00B53BD4">
      <w:pPr>
        <w:pStyle w:val="23"/>
        <w:shd w:val="clear" w:color="auto" w:fill="auto"/>
        <w:jc w:val="left"/>
      </w:pPr>
      <w:r>
        <w:t>100518 - ЖИТОМИРСЬКА ОБЛАСНА ДЕРЖАВНА АДМІНІСТРАЦІЯ 100521 - ЗАКАРПАТСЬКА ОБЛАСНА ДЕРЖАВНА АДМІНІСТРАЦІЯ 100523 - ЗАПОРІЗЬКА ОБЛАСНА ДЕРЖАВНА АДМІНІСТРАЦІЯ 100526 - ІВАНО-ФРАНКІВСЬКА ОБЛАСНА ДЕРЖАВНА АДМІНІСТРАЦІЯ 100532 - КИЇВСЬКА ОБЛАСНА ДЕРЖАВНА АДМІНІСТРАЦІЯ 100535 - КІРОВОГРАДСЬКА ОБЛАСНА ДЕРЖАВНА АДМІНІСТРАЦІЯ 100546 - ЛЬВІВСЬКА ОБЛАСНА ДЕРЖАВНА АДМІНІСТРАЦІЯ 100548 - МИКОЛАЇВСЬКА ОБЛАСНА ДЕРЖАВНА АДМІНІСТРАЦІЯ 100551 - ОДЕСЬКА ОБЛАСНА ДЕРЖАВНА АДМІНІСТРАЦІЯ 100553 - ПОЛТАВСЬКА ОБЛАСНА ДЕРЖАВНА АДМІНІСТРАЦІЯ 100556 - РІВНЕНСЬКА ОБЛАСНА ДЕРЖАВНА АДМІНІСТРАЦІЯ 100559 - СУМСЬКА ОБЛАСНА ДЕРЖАВНА АДМІНІСТРАЦІЯ 100561 - ТЕРНОПІЛЬСЬКА ОБЛАСНА ДЕРЖАВНА АДМІНІСТРАЦІЯ 100563 - ХАРКІВСЬКА ОБЛАСНА ДЕРЖАВНА АДМІНІСТРАЦІЯ 100565 - ХЕРСОНСЬКА ОБЛАСНА ДЕРЖАВНА АДМІНІСТРАЦІЯ 100568 - ХМЕЛЬНИЦЬКА ОБЛАСНА ДЕРЖАВНА АДМІНІСТРАЦІЯ 100571 - ЧЕРКАСЬКА ОБЛАСНА ДЕРЖАВНА АДМІНІСТРАЦІЯ 100574 - ЧЕРНІГІВСЬКА ОБЛАСНА ДЕРЖАВНА АДМІНІСТРАЦІЯ 100577 - ЧЕРНІВЕЦЬКА ОБЛАСНА ДЕРЖАВНА АДМІНІСТРАЦІЯ 100580 - КИЇВСЬКА МІСЬКА ДЕРЖАВНА АДМІНІСТРАЦІЯ</w:t>
      </w:r>
    </w:p>
    <w:p w:rsidR="00B53BD4" w:rsidRDefault="00B53BD4">
      <w:pPr>
        <w:pStyle w:val="23"/>
        <w:shd w:val="clear" w:color="auto" w:fill="auto"/>
        <w:spacing w:after="82"/>
        <w:jc w:val="left"/>
      </w:pPr>
      <w:r>
        <w:t>712090 - ЖАШКІВСЬКА РАЙОННА ДЕРЖАВНА АДМІНІСТРАЦІЯ ЧЕРКАСЬКОЇ ОБЛАСТІ</w:t>
      </w:r>
    </w:p>
    <w:p w:rsidR="00B53BD4" w:rsidRDefault="00B53BD4">
      <w:pPr>
        <w:pStyle w:val="32"/>
        <w:keepNext/>
        <w:keepLines/>
        <w:numPr>
          <w:ilvl w:val="0"/>
          <w:numId w:val="7"/>
        </w:numPr>
        <w:shd w:val="clear" w:color="auto" w:fill="auto"/>
        <w:tabs>
          <w:tab w:val="left" w:pos="435"/>
        </w:tabs>
        <w:spacing w:before="0" w:after="0" w:line="293" w:lineRule="exact"/>
        <w:jc w:val="left"/>
      </w:pPr>
      <w:bookmarkStart w:id="29" w:name="bookmark29"/>
      <w:r>
        <w:t>Чи прийняв орендодавець рішення про перегляд (визначення) додаткових умов передачі майна в оренду відповідно до пункту 141 Порядку? *</w:t>
      </w:r>
      <w:bookmarkEnd w:id="29"/>
    </w:p>
    <w:p w:rsidR="00B53BD4" w:rsidRDefault="00B53BD4">
      <w:pPr>
        <w:pStyle w:val="50"/>
        <w:shd w:val="clear" w:color="auto" w:fill="auto"/>
        <w:spacing w:after="0"/>
      </w:pPr>
      <w:r>
        <w:t xml:space="preserve">Згідно п. 141 Порядку, ”у межах строків, установлених частиною п’ятою статті 18 Закону, орендодавець може переглянути додаткові умови передачі майна в оренду згідно з пунктом 54 Порядку з урахуванням особливостей, передбачених пунктом 138 Порядку ”. </w:t>
      </w:r>
      <w:r>
        <w:rPr>
          <w:rStyle w:val="51"/>
        </w:rPr>
        <w:t>Виберіть лише один варіант:</w:t>
      </w:r>
    </w:p>
    <w:p w:rsidR="00B53BD4" w:rsidRDefault="00B53BD4">
      <w:pPr>
        <w:pStyle w:val="30"/>
        <w:numPr>
          <w:ilvl w:val="0"/>
          <w:numId w:val="2"/>
        </w:numPr>
        <w:shd w:val="clear" w:color="auto" w:fill="auto"/>
        <w:tabs>
          <w:tab w:val="left" w:pos="755"/>
        </w:tabs>
        <w:spacing w:after="48" w:line="240" w:lineRule="exact"/>
        <w:ind w:left="400" w:firstLine="0"/>
      </w:pPr>
      <w:r>
        <w:t>так - Перейти до запитанім 22</w:t>
      </w:r>
    </w:p>
    <w:p w:rsidR="00B53BD4" w:rsidRDefault="00B53BD4">
      <w:pPr>
        <w:pStyle w:val="30"/>
        <w:numPr>
          <w:ilvl w:val="0"/>
          <w:numId w:val="2"/>
        </w:numPr>
        <w:shd w:val="clear" w:color="auto" w:fill="auto"/>
        <w:tabs>
          <w:tab w:val="left" w:pos="755"/>
        </w:tabs>
        <w:spacing w:after="0" w:line="240" w:lineRule="exact"/>
        <w:ind w:left="400" w:firstLine="0"/>
      </w:pPr>
      <w:r>
        <w:t>ні - Перейти до запитання 24</w:t>
      </w:r>
    </w:p>
    <w:p w:rsidR="00B53BD4" w:rsidRDefault="00B53BD4" w:rsidP="009A791D">
      <w:pPr>
        <w:pStyle w:val="30"/>
        <w:shd w:val="clear" w:color="auto" w:fill="auto"/>
        <w:tabs>
          <w:tab w:val="left" w:pos="755"/>
        </w:tabs>
        <w:spacing w:after="0" w:line="240" w:lineRule="exact"/>
        <w:ind w:left="400" w:firstLine="0"/>
      </w:pPr>
    </w:p>
    <w:p w:rsidR="00B53BD4" w:rsidRDefault="00B53BD4">
      <w:pPr>
        <w:pStyle w:val="21"/>
        <w:keepNext/>
        <w:keepLines/>
        <w:shd w:val="clear" w:color="auto" w:fill="auto"/>
        <w:spacing w:before="0" w:after="105" w:line="280" w:lineRule="exact"/>
      </w:pPr>
      <w:bookmarkStart w:id="30" w:name="bookmark30"/>
      <w:r>
        <w:rPr>
          <w:rStyle w:val="20"/>
          <w:i/>
          <w:iCs/>
        </w:rPr>
        <w:t>Опис додаткових умов</w:t>
      </w:r>
      <w:bookmarkEnd w:id="30"/>
    </w:p>
    <w:p w:rsidR="00B53BD4" w:rsidRDefault="00B53BD4">
      <w:pPr>
        <w:pStyle w:val="32"/>
        <w:keepNext/>
        <w:keepLines/>
        <w:numPr>
          <w:ilvl w:val="0"/>
          <w:numId w:val="7"/>
        </w:numPr>
        <w:shd w:val="clear" w:color="auto" w:fill="auto"/>
        <w:tabs>
          <w:tab w:val="left" w:pos="483"/>
        </w:tabs>
        <w:spacing w:before="0" w:after="110" w:line="302" w:lineRule="exact"/>
        <w:jc w:val="left"/>
      </w:pPr>
      <w:bookmarkStart w:id="31" w:name="bookmark31"/>
      <w:r>
        <w:t>Опишіть додаткові умови передачі майна в оренду, затверджені рішенням орендодавця *</w:t>
      </w:r>
      <w:bookmarkEnd w:id="31"/>
    </w:p>
    <w:p w:rsidR="00B53BD4" w:rsidRDefault="00B53BD4">
      <w:pPr>
        <w:pStyle w:val="32"/>
        <w:keepNext/>
        <w:keepLines/>
        <w:numPr>
          <w:ilvl w:val="0"/>
          <w:numId w:val="7"/>
        </w:numPr>
        <w:shd w:val="clear" w:color="auto" w:fill="auto"/>
        <w:tabs>
          <w:tab w:val="left" w:pos="483"/>
        </w:tabs>
        <w:spacing w:before="0" w:after="0" w:line="240" w:lineRule="exact"/>
      </w:pPr>
      <w:bookmarkStart w:id="32" w:name="bookmark32"/>
      <w:r>
        <w:t>Рішення орендодавця про перегляд (визначення) додаткових умов</w:t>
      </w:r>
      <w:bookmarkEnd w:id="32"/>
    </w:p>
    <w:p w:rsidR="00B53BD4" w:rsidRDefault="00B53BD4">
      <w:pPr>
        <w:pStyle w:val="30"/>
        <w:shd w:val="clear" w:color="auto" w:fill="auto"/>
        <w:spacing w:after="340" w:line="240" w:lineRule="exact"/>
        <w:ind w:firstLine="0"/>
      </w:pPr>
      <w:r>
        <w:t>Завантажте файл</w:t>
      </w:r>
    </w:p>
    <w:p w:rsidR="00B53BD4" w:rsidRDefault="00B53BD4">
      <w:pPr>
        <w:pStyle w:val="21"/>
        <w:keepNext/>
        <w:keepLines/>
        <w:shd w:val="clear" w:color="auto" w:fill="auto"/>
        <w:spacing w:before="0" w:after="155" w:line="280" w:lineRule="exact"/>
      </w:pPr>
      <w:bookmarkStart w:id="33" w:name="bookmark33"/>
      <w:r>
        <w:rPr>
          <w:rStyle w:val="20"/>
          <w:i/>
          <w:iCs/>
        </w:rPr>
        <w:t>Чинний договір оренди, строк якого закінчується</w:t>
      </w:r>
      <w:bookmarkEnd w:id="33"/>
    </w:p>
    <w:p w:rsidR="00B53BD4" w:rsidRDefault="00B53BD4">
      <w:pPr>
        <w:pStyle w:val="32"/>
        <w:keepNext/>
        <w:keepLines/>
        <w:numPr>
          <w:ilvl w:val="0"/>
          <w:numId w:val="7"/>
        </w:numPr>
        <w:shd w:val="clear" w:color="auto" w:fill="auto"/>
        <w:tabs>
          <w:tab w:val="left" w:pos="483"/>
        </w:tabs>
        <w:spacing w:before="0" w:after="163" w:line="240" w:lineRule="exact"/>
      </w:pPr>
      <w:r>
        <w:rPr>
          <w:noProof/>
          <w:lang w:val="ru-RU" w:eastAsia="ru-RU"/>
        </w:rPr>
        <w:pict>
          <v:shape id="_x0000_s1028" type="#_x0000_t202" style="position:absolute;left:0;text-align:left;margin-left:112.55pt;margin-top:-.7pt;width:6.95pt;height:8.85pt;z-index:-251657216;mso-wrap-distance-left:5pt;mso-wrap-distance-right:5pt;mso-position-horizontal-relative:margin" filled="f" stroked="f">
            <v:textbox style="mso-fit-shape-to-text:t" inset="0,0,0,0">
              <w:txbxContent>
                <w:p w:rsidR="00B53BD4" w:rsidRDefault="00B53BD4">
                  <w:pPr>
                    <w:pStyle w:val="8"/>
                    <w:shd w:val="clear" w:color="auto" w:fill="auto"/>
                    <w:spacing w:line="120" w:lineRule="exact"/>
                  </w:pPr>
                  <w:r>
                    <w:t>*</w:t>
                  </w:r>
                </w:p>
              </w:txbxContent>
            </v:textbox>
            <w10:wrap type="square" side="left" anchorx="margin"/>
          </v:shape>
        </w:pict>
      </w:r>
      <w:bookmarkStart w:id="34" w:name="bookmark34"/>
      <w:r>
        <w:t>Номер договору</w:t>
      </w:r>
      <w:bookmarkEnd w:id="34"/>
    </w:p>
    <w:p w:rsidR="00B53BD4" w:rsidRDefault="00B53BD4">
      <w:pPr>
        <w:pStyle w:val="32"/>
        <w:keepNext/>
        <w:keepLines/>
        <w:numPr>
          <w:ilvl w:val="0"/>
          <w:numId w:val="7"/>
        </w:numPr>
        <w:shd w:val="clear" w:color="auto" w:fill="auto"/>
        <w:tabs>
          <w:tab w:val="left" w:pos="483"/>
        </w:tabs>
        <w:spacing w:before="0" w:after="163" w:line="240" w:lineRule="exact"/>
      </w:pPr>
      <w:bookmarkStart w:id="35" w:name="bookmark35"/>
      <w:r>
        <w:t>Дата укладення договору *</w:t>
      </w:r>
      <w:bookmarkEnd w:id="35"/>
    </w:p>
    <w:p w:rsidR="00B53BD4" w:rsidRDefault="00B53BD4">
      <w:pPr>
        <w:pStyle w:val="32"/>
        <w:keepNext/>
        <w:keepLines/>
        <w:numPr>
          <w:ilvl w:val="0"/>
          <w:numId w:val="7"/>
        </w:numPr>
        <w:shd w:val="clear" w:color="auto" w:fill="auto"/>
        <w:tabs>
          <w:tab w:val="left" w:pos="483"/>
        </w:tabs>
        <w:spacing w:before="0" w:after="0" w:line="240" w:lineRule="exact"/>
      </w:pPr>
      <w:bookmarkStart w:id="36" w:name="bookmark36"/>
      <w:r>
        <w:t>Чи продовжувався договір оренди в минулому? *</w:t>
      </w:r>
      <w:bookmarkEnd w:id="36"/>
    </w:p>
    <w:p w:rsidR="00B53BD4" w:rsidRDefault="00B53BD4">
      <w:pPr>
        <w:pStyle w:val="30"/>
        <w:shd w:val="clear" w:color="auto" w:fill="auto"/>
        <w:spacing w:after="0" w:line="312" w:lineRule="exact"/>
        <w:ind w:firstLine="0"/>
      </w:pPr>
      <w:r>
        <w:t>Виберіть лише один варіант:</w:t>
      </w:r>
    </w:p>
    <w:p w:rsidR="00B53BD4" w:rsidRDefault="00B53BD4">
      <w:pPr>
        <w:pStyle w:val="30"/>
        <w:numPr>
          <w:ilvl w:val="0"/>
          <w:numId w:val="2"/>
        </w:numPr>
        <w:shd w:val="clear" w:color="auto" w:fill="auto"/>
        <w:tabs>
          <w:tab w:val="left" w:pos="775"/>
        </w:tabs>
        <w:spacing w:after="0" w:line="312" w:lineRule="exact"/>
        <w:ind w:left="420" w:firstLine="0"/>
      </w:pPr>
      <w:r>
        <w:t>так - Перейти до запитання 27</w:t>
      </w:r>
    </w:p>
    <w:p w:rsidR="00B53BD4" w:rsidRDefault="00B53BD4">
      <w:pPr>
        <w:pStyle w:val="30"/>
        <w:numPr>
          <w:ilvl w:val="0"/>
          <w:numId w:val="2"/>
        </w:numPr>
        <w:shd w:val="clear" w:color="auto" w:fill="auto"/>
        <w:tabs>
          <w:tab w:val="left" w:pos="775"/>
        </w:tabs>
        <w:spacing w:after="326" w:line="312" w:lineRule="exact"/>
        <w:ind w:left="420" w:firstLine="0"/>
      </w:pPr>
      <w:r>
        <w:t>ні - Перейти до запитання 28</w:t>
      </w:r>
    </w:p>
    <w:p w:rsidR="00B53BD4" w:rsidRDefault="00B53BD4">
      <w:pPr>
        <w:pStyle w:val="21"/>
        <w:keepNext/>
        <w:keepLines/>
        <w:shd w:val="clear" w:color="auto" w:fill="auto"/>
        <w:spacing w:before="0" w:after="155" w:line="280" w:lineRule="exact"/>
      </w:pPr>
      <w:bookmarkStart w:id="37" w:name="bookmark37"/>
      <w:r>
        <w:rPr>
          <w:rStyle w:val="20"/>
          <w:i/>
          <w:iCs/>
        </w:rPr>
        <w:t>Продовження договору</w:t>
      </w:r>
      <w:bookmarkEnd w:id="37"/>
    </w:p>
    <w:p w:rsidR="00B53BD4" w:rsidRDefault="00B53BD4">
      <w:pPr>
        <w:pStyle w:val="32"/>
        <w:keepNext/>
        <w:keepLines/>
        <w:numPr>
          <w:ilvl w:val="0"/>
          <w:numId w:val="7"/>
        </w:numPr>
        <w:shd w:val="clear" w:color="auto" w:fill="auto"/>
        <w:tabs>
          <w:tab w:val="left" w:pos="483"/>
        </w:tabs>
        <w:spacing w:before="0" w:after="345" w:line="240" w:lineRule="exact"/>
      </w:pPr>
      <w:bookmarkStart w:id="38" w:name="bookmark38"/>
      <w:r>
        <w:t>Дата останнього продовження договору</w:t>
      </w:r>
      <w:bookmarkEnd w:id="38"/>
    </w:p>
    <w:p w:rsidR="00B53BD4" w:rsidRDefault="00B53BD4">
      <w:pPr>
        <w:pStyle w:val="21"/>
        <w:keepNext/>
        <w:keepLines/>
        <w:shd w:val="clear" w:color="auto" w:fill="auto"/>
        <w:spacing w:before="0" w:after="155" w:line="280" w:lineRule="exact"/>
      </w:pPr>
      <w:bookmarkStart w:id="39" w:name="bookmark39"/>
      <w:r>
        <w:rPr>
          <w:rStyle w:val="20"/>
          <w:i/>
          <w:iCs/>
        </w:rPr>
        <w:t>Інформація про договір оренди (продовження)</w:t>
      </w:r>
      <w:bookmarkEnd w:id="39"/>
    </w:p>
    <w:p w:rsidR="00B53BD4" w:rsidRDefault="00B53BD4">
      <w:pPr>
        <w:pStyle w:val="32"/>
        <w:keepNext/>
        <w:keepLines/>
        <w:numPr>
          <w:ilvl w:val="0"/>
          <w:numId w:val="7"/>
        </w:numPr>
        <w:shd w:val="clear" w:color="auto" w:fill="auto"/>
        <w:tabs>
          <w:tab w:val="left" w:pos="483"/>
        </w:tabs>
        <w:spacing w:before="0" w:after="163" w:line="240" w:lineRule="exact"/>
      </w:pPr>
      <w:bookmarkStart w:id="40" w:name="bookmark40"/>
      <w:r>
        <w:t>Дата закінчення договору оренди *</w:t>
      </w:r>
      <w:bookmarkEnd w:id="40"/>
    </w:p>
    <w:p w:rsidR="00B53BD4" w:rsidRDefault="00B53BD4">
      <w:pPr>
        <w:pStyle w:val="32"/>
        <w:keepNext/>
        <w:keepLines/>
        <w:numPr>
          <w:ilvl w:val="0"/>
          <w:numId w:val="7"/>
        </w:numPr>
        <w:shd w:val="clear" w:color="auto" w:fill="auto"/>
        <w:tabs>
          <w:tab w:val="left" w:pos="483"/>
        </w:tabs>
        <w:spacing w:before="0" w:after="126" w:line="240" w:lineRule="exact"/>
      </w:pPr>
      <w:bookmarkStart w:id="41" w:name="bookmark41"/>
      <w:r>
        <w:t>Строк, на який був укладений договір, що продовжується (років, місяців, днів) *</w:t>
      </w:r>
      <w:bookmarkEnd w:id="41"/>
    </w:p>
    <w:p w:rsidR="00B53BD4" w:rsidRDefault="00B53BD4">
      <w:pPr>
        <w:pStyle w:val="32"/>
        <w:keepNext/>
        <w:keepLines/>
        <w:numPr>
          <w:ilvl w:val="0"/>
          <w:numId w:val="7"/>
        </w:numPr>
        <w:shd w:val="clear" w:color="auto" w:fill="auto"/>
        <w:tabs>
          <w:tab w:val="left" w:pos="483"/>
        </w:tabs>
        <w:spacing w:before="0" w:after="0" w:line="293" w:lineRule="exact"/>
      </w:pPr>
      <w:bookmarkStart w:id="42" w:name="bookmark42"/>
      <w:r>
        <w:t>Остання місячна орендна плата, грн *</w:t>
      </w:r>
      <w:bookmarkEnd w:id="42"/>
    </w:p>
    <w:p w:rsidR="00B53BD4" w:rsidRDefault="00B53BD4">
      <w:pPr>
        <w:pStyle w:val="50"/>
        <w:shd w:val="clear" w:color="auto" w:fill="auto"/>
        <w:spacing w:after="0"/>
      </w:pPr>
      <w:r>
        <w:t>Вказується орендна плата, яка підлягала сплаті (без ПДВ) за останній повний календарний місяць, що передував даті заповнення цієї анкети</w:t>
      </w:r>
    </w:p>
    <w:p w:rsidR="00B53BD4" w:rsidRDefault="00B53BD4">
      <w:pPr>
        <w:pStyle w:val="32"/>
        <w:keepNext/>
        <w:keepLines/>
        <w:numPr>
          <w:ilvl w:val="0"/>
          <w:numId w:val="7"/>
        </w:numPr>
        <w:shd w:val="clear" w:color="auto" w:fill="auto"/>
        <w:tabs>
          <w:tab w:val="left" w:pos="483"/>
        </w:tabs>
        <w:spacing w:before="0" w:after="0" w:line="418" w:lineRule="exact"/>
      </w:pPr>
      <w:bookmarkStart w:id="43" w:name="bookmark43"/>
      <w:r>
        <w:t>Найменування балансоутримувача *</w:t>
      </w:r>
      <w:bookmarkEnd w:id="43"/>
    </w:p>
    <w:p w:rsidR="00B53BD4" w:rsidRDefault="00B53BD4">
      <w:pPr>
        <w:pStyle w:val="32"/>
        <w:keepNext/>
        <w:keepLines/>
        <w:numPr>
          <w:ilvl w:val="0"/>
          <w:numId w:val="7"/>
        </w:numPr>
        <w:shd w:val="clear" w:color="auto" w:fill="auto"/>
        <w:tabs>
          <w:tab w:val="left" w:pos="483"/>
        </w:tabs>
        <w:spacing w:before="0" w:after="0" w:line="418" w:lineRule="exact"/>
      </w:pPr>
      <w:bookmarkStart w:id="44" w:name="bookmark44"/>
      <w:r>
        <w:t>Код за ЄДРПОУ балансоутримувача *</w:t>
      </w:r>
      <w:bookmarkEnd w:id="44"/>
    </w:p>
    <w:p w:rsidR="00B53BD4" w:rsidRDefault="00B53BD4">
      <w:pPr>
        <w:pStyle w:val="32"/>
        <w:keepNext/>
        <w:keepLines/>
        <w:numPr>
          <w:ilvl w:val="0"/>
          <w:numId w:val="7"/>
        </w:numPr>
        <w:shd w:val="clear" w:color="auto" w:fill="auto"/>
        <w:tabs>
          <w:tab w:val="left" w:pos="483"/>
        </w:tabs>
        <w:spacing w:before="0" w:after="0" w:line="418" w:lineRule="exact"/>
      </w:pPr>
      <w:bookmarkStart w:id="45" w:name="bookmark45"/>
      <w:r>
        <w:t>Адреса балансоутримувача *</w:t>
      </w:r>
      <w:bookmarkEnd w:id="45"/>
    </w:p>
    <w:p w:rsidR="00B53BD4" w:rsidRDefault="00B53BD4">
      <w:pPr>
        <w:pStyle w:val="32"/>
        <w:keepNext/>
        <w:keepLines/>
        <w:numPr>
          <w:ilvl w:val="0"/>
          <w:numId w:val="7"/>
        </w:numPr>
        <w:shd w:val="clear" w:color="auto" w:fill="auto"/>
        <w:tabs>
          <w:tab w:val="left" w:pos="483"/>
        </w:tabs>
        <w:spacing w:before="0" w:after="0" w:line="293" w:lineRule="exact"/>
      </w:pPr>
      <w:bookmarkStart w:id="46" w:name="bookmark46"/>
      <w:r>
        <w:t>Довідка балансоутримувача *</w:t>
      </w:r>
      <w:bookmarkEnd w:id="46"/>
    </w:p>
    <w:p w:rsidR="00B53BD4" w:rsidRDefault="00B53BD4">
      <w:pPr>
        <w:pStyle w:val="50"/>
        <w:shd w:val="clear" w:color="auto" w:fill="auto"/>
        <w:spacing w:after="102"/>
      </w:pPr>
      <w:r>
        <w:t>Завантажте копію довідки одним файлом у форматі PDF. У довідці зазначається інформація згідно із частиною шостою статті 18 Закону і пунктом 139 Порядку</w:t>
      </w:r>
    </w:p>
    <w:p w:rsidR="00B53BD4" w:rsidRDefault="00B53BD4">
      <w:pPr>
        <w:pStyle w:val="32"/>
        <w:keepNext/>
        <w:keepLines/>
        <w:numPr>
          <w:ilvl w:val="0"/>
          <w:numId w:val="7"/>
        </w:numPr>
        <w:shd w:val="clear" w:color="auto" w:fill="auto"/>
        <w:tabs>
          <w:tab w:val="left" w:pos="483"/>
        </w:tabs>
        <w:spacing w:before="0" w:after="168" w:line="240" w:lineRule="exact"/>
      </w:pPr>
      <w:bookmarkStart w:id="47" w:name="bookmark47"/>
      <w:r>
        <w:t>Дата довідки балансоутримувача</w:t>
      </w:r>
      <w:bookmarkEnd w:id="47"/>
    </w:p>
    <w:p w:rsidR="00B53BD4" w:rsidRDefault="00B53BD4">
      <w:pPr>
        <w:pStyle w:val="32"/>
        <w:keepNext/>
        <w:keepLines/>
        <w:numPr>
          <w:ilvl w:val="0"/>
          <w:numId w:val="7"/>
        </w:numPr>
        <w:shd w:val="clear" w:color="auto" w:fill="auto"/>
        <w:tabs>
          <w:tab w:val="left" w:pos="483"/>
        </w:tabs>
        <w:spacing w:before="0" w:after="0" w:line="240" w:lineRule="exact"/>
      </w:pPr>
      <w:bookmarkStart w:id="48" w:name="bookmark48"/>
      <w:r>
        <w:t>Статус оплати орендної плати станом на дату довідки балансоутримувача *</w:t>
      </w:r>
      <w:bookmarkEnd w:id="48"/>
    </w:p>
    <w:p w:rsidR="00B53BD4" w:rsidRDefault="00B53BD4">
      <w:pPr>
        <w:pStyle w:val="30"/>
        <w:shd w:val="clear" w:color="auto" w:fill="auto"/>
        <w:spacing w:after="0" w:line="240" w:lineRule="exact"/>
        <w:ind w:firstLine="0"/>
      </w:pPr>
      <w:r>
        <w:t>Виберіть лише один варіант:</w:t>
      </w:r>
    </w:p>
    <w:p w:rsidR="00B53BD4" w:rsidRDefault="00B53BD4">
      <w:pPr>
        <w:pStyle w:val="30"/>
        <w:shd w:val="clear" w:color="auto" w:fill="auto"/>
        <w:spacing w:after="117" w:line="240" w:lineRule="exact"/>
        <w:ind w:left="420" w:firstLine="0"/>
      </w:pPr>
      <w:r>
        <w:t>• заборгованість відсутня</w:t>
      </w:r>
    </w:p>
    <w:p w:rsidR="00B53BD4" w:rsidRDefault="00B53BD4">
      <w:pPr>
        <w:pStyle w:val="32"/>
        <w:keepNext/>
        <w:keepLines/>
        <w:numPr>
          <w:ilvl w:val="0"/>
          <w:numId w:val="7"/>
        </w:numPr>
        <w:shd w:val="clear" w:color="auto" w:fill="auto"/>
        <w:tabs>
          <w:tab w:val="left" w:pos="483"/>
        </w:tabs>
        <w:spacing w:before="0" w:after="0" w:line="298" w:lineRule="exact"/>
      </w:pPr>
      <w:bookmarkStart w:id="49" w:name="bookmark49"/>
      <w:r>
        <w:t>Чи наявне погодження або заперечення органу управління балансоутримувача на продовження договору? *</w:t>
      </w:r>
      <w:bookmarkEnd w:id="49"/>
    </w:p>
    <w:p w:rsidR="00B53BD4" w:rsidRDefault="00B53BD4">
      <w:pPr>
        <w:pStyle w:val="50"/>
        <w:shd w:val="clear" w:color="auto" w:fill="auto"/>
        <w:spacing w:after="0" w:line="298" w:lineRule="exact"/>
        <w:jc w:val="both"/>
      </w:pPr>
      <w:r>
        <w:t>Закон не визначає наявність згоди органу управління як обов'язкову умову для прийняття орендодавцем рішення про продовження договору. Однак частина 6 статті 18 Закону передбачає, що рішення орендодавця "приймається з урахуванням законодавства, статуту або положення балансоутримувача про погодження уповноваженим органом управління, до сфери управління якого належить балансоутримувач, на підставі довідки балансоутримувача". Стаття 19 Закону передбачає, що рішення про відмову у продовженні договору може бути прийнято у випадках, передбачених статтею 7 Закону. Серед таких випадків є "обґрунтовані власні потреби уповноваженого органу управління". Отже, орган управління балансоутримувача може надати лист про наявність таких обґрунтованих власних потреб, які можуть бути підставою для заперечення проти продовження договору. Якщо в пакеті документів є лист органу управління з його позицією щодо продовження договору, треба обрати відповідь "так" і завантажити відповідний лист.</w:t>
      </w:r>
    </w:p>
    <w:p w:rsidR="00B53BD4" w:rsidRDefault="00B53BD4">
      <w:pPr>
        <w:pStyle w:val="30"/>
        <w:shd w:val="clear" w:color="auto" w:fill="auto"/>
        <w:spacing w:after="0" w:line="298" w:lineRule="exact"/>
        <w:ind w:firstLine="0"/>
      </w:pPr>
      <w:r>
        <w:t>Виберіть лише один варіант:</w:t>
      </w:r>
    </w:p>
    <w:p w:rsidR="00B53BD4" w:rsidRDefault="00B53BD4">
      <w:pPr>
        <w:pStyle w:val="30"/>
        <w:numPr>
          <w:ilvl w:val="0"/>
          <w:numId w:val="2"/>
        </w:numPr>
        <w:shd w:val="clear" w:color="auto" w:fill="auto"/>
        <w:tabs>
          <w:tab w:val="left" w:pos="836"/>
        </w:tabs>
        <w:spacing w:after="48" w:line="240" w:lineRule="exact"/>
        <w:ind w:left="480" w:firstLine="0"/>
      </w:pPr>
      <w:r>
        <w:t>так - Перейти до запитання 3 8</w:t>
      </w:r>
    </w:p>
    <w:p w:rsidR="00B53BD4" w:rsidRDefault="00B53BD4">
      <w:pPr>
        <w:pStyle w:val="30"/>
        <w:numPr>
          <w:ilvl w:val="0"/>
          <w:numId w:val="2"/>
        </w:numPr>
        <w:shd w:val="clear" w:color="auto" w:fill="auto"/>
        <w:tabs>
          <w:tab w:val="left" w:pos="836"/>
        </w:tabs>
        <w:spacing w:after="289" w:line="240" w:lineRule="exact"/>
        <w:ind w:left="480" w:firstLine="0"/>
      </w:pPr>
      <w:r>
        <w:t>ні - Перейти до запитання 41</w:t>
      </w:r>
    </w:p>
    <w:p w:rsidR="00B53BD4" w:rsidRDefault="00B53BD4">
      <w:pPr>
        <w:pStyle w:val="21"/>
        <w:keepNext/>
        <w:keepLines/>
        <w:shd w:val="clear" w:color="auto" w:fill="auto"/>
        <w:spacing w:before="0" w:after="148" w:line="350" w:lineRule="exact"/>
        <w:ind w:right="1720"/>
        <w:jc w:val="left"/>
      </w:pPr>
      <w:bookmarkStart w:id="50" w:name="bookmark50"/>
      <w:r>
        <w:rPr>
          <w:rStyle w:val="20"/>
          <w:i/>
          <w:iCs/>
        </w:rPr>
        <w:t>Лист органу управління про погодження або заперечення проти продовження договору</w:t>
      </w:r>
      <w:bookmarkEnd w:id="50"/>
    </w:p>
    <w:p w:rsidR="00B53BD4" w:rsidRDefault="00B53BD4">
      <w:pPr>
        <w:pStyle w:val="32"/>
        <w:keepNext/>
        <w:keepLines/>
        <w:numPr>
          <w:ilvl w:val="0"/>
          <w:numId w:val="7"/>
        </w:numPr>
        <w:shd w:val="clear" w:color="auto" w:fill="auto"/>
        <w:tabs>
          <w:tab w:val="left" w:pos="482"/>
        </w:tabs>
        <w:spacing w:before="0" w:after="53" w:line="240" w:lineRule="exact"/>
      </w:pPr>
      <w:bookmarkStart w:id="51" w:name="bookmark51"/>
      <w:r>
        <w:t>Завантажте лист органу управління*</w:t>
      </w:r>
      <w:bookmarkEnd w:id="51"/>
    </w:p>
    <w:p w:rsidR="00B53BD4" w:rsidRDefault="00B53BD4">
      <w:pPr>
        <w:pStyle w:val="30"/>
        <w:shd w:val="clear" w:color="auto" w:fill="auto"/>
        <w:spacing w:after="163" w:line="240" w:lineRule="exact"/>
        <w:ind w:firstLine="0"/>
      </w:pPr>
      <w:r>
        <w:t>Завантажте файл</w:t>
      </w:r>
    </w:p>
    <w:p w:rsidR="00B53BD4" w:rsidRDefault="00B53BD4">
      <w:pPr>
        <w:pStyle w:val="32"/>
        <w:keepNext/>
        <w:keepLines/>
        <w:numPr>
          <w:ilvl w:val="0"/>
          <w:numId w:val="7"/>
        </w:numPr>
        <w:shd w:val="clear" w:color="auto" w:fill="auto"/>
        <w:tabs>
          <w:tab w:val="left" w:pos="482"/>
        </w:tabs>
        <w:spacing w:before="0" w:after="0" w:line="240" w:lineRule="exact"/>
      </w:pPr>
      <w:bookmarkStart w:id="52" w:name="bookmark52"/>
      <w:r>
        <w:t>Орган управління: *</w:t>
      </w:r>
      <w:bookmarkEnd w:id="52"/>
    </w:p>
    <w:p w:rsidR="00B53BD4" w:rsidRDefault="00B53BD4">
      <w:pPr>
        <w:pStyle w:val="30"/>
        <w:shd w:val="clear" w:color="auto" w:fill="auto"/>
        <w:spacing w:after="0" w:line="312" w:lineRule="exact"/>
        <w:ind w:firstLine="0"/>
      </w:pPr>
      <w:r>
        <w:t>Виберіть лише один варіант:</w:t>
      </w:r>
    </w:p>
    <w:p w:rsidR="00B53BD4" w:rsidRDefault="00B53BD4">
      <w:pPr>
        <w:pStyle w:val="30"/>
        <w:numPr>
          <w:ilvl w:val="0"/>
          <w:numId w:val="2"/>
        </w:numPr>
        <w:shd w:val="clear" w:color="auto" w:fill="auto"/>
        <w:tabs>
          <w:tab w:val="left" w:pos="836"/>
        </w:tabs>
        <w:spacing w:after="0" w:line="312" w:lineRule="exact"/>
        <w:ind w:left="480" w:firstLine="0"/>
      </w:pPr>
      <w:r>
        <w:t>погодив продовження договору - Перейти до запитання 41</w:t>
      </w:r>
    </w:p>
    <w:p w:rsidR="00B53BD4" w:rsidRDefault="00B53BD4">
      <w:pPr>
        <w:pStyle w:val="30"/>
        <w:numPr>
          <w:ilvl w:val="0"/>
          <w:numId w:val="2"/>
        </w:numPr>
        <w:shd w:val="clear" w:color="auto" w:fill="auto"/>
        <w:tabs>
          <w:tab w:val="left" w:pos="836"/>
        </w:tabs>
        <w:spacing w:after="326" w:line="312" w:lineRule="exact"/>
        <w:ind w:left="480" w:firstLine="0"/>
      </w:pPr>
      <w:r>
        <w:t>заперечує проти продовження договору - Перейти до запитання 40</w:t>
      </w:r>
    </w:p>
    <w:p w:rsidR="00B53BD4" w:rsidRDefault="00B53BD4">
      <w:pPr>
        <w:pStyle w:val="21"/>
        <w:keepNext/>
        <w:keepLines/>
        <w:shd w:val="clear" w:color="auto" w:fill="auto"/>
        <w:spacing w:before="0" w:after="114" w:line="280" w:lineRule="exact"/>
      </w:pPr>
      <w:bookmarkStart w:id="53" w:name="bookmark53"/>
      <w:r>
        <w:rPr>
          <w:rStyle w:val="20"/>
          <w:i/>
          <w:iCs/>
        </w:rPr>
        <w:t>Заперечення органу управління</w:t>
      </w:r>
      <w:bookmarkEnd w:id="53"/>
    </w:p>
    <w:p w:rsidR="00B53BD4" w:rsidRDefault="00B53BD4">
      <w:pPr>
        <w:pStyle w:val="50"/>
        <w:shd w:val="clear" w:color="auto" w:fill="auto"/>
        <w:spacing w:after="166" w:line="298" w:lineRule="exact"/>
        <w:jc w:val="both"/>
      </w:pPr>
      <w:r>
        <w:t>Частина 6 статті 18 Закону передбачає, що рішення орендодавця "приймається з урахуванням законодавства, статуту або положення балансоутримувача про погодження уповноваженим органом управління, до сфери управління якого належить балансоутримувач, на підставі довідки балансоутримувача". Стаття 19 Закону передбачає, що рішення про відмову у продовженні договору може бути прийнято у випадках, передбачених статтею 7 Закону. Серед таких випадків є "обґрунтовані власні потреби уповноваженого органу управління".</w:t>
      </w:r>
    </w:p>
    <w:p w:rsidR="00B53BD4" w:rsidRDefault="00B53BD4">
      <w:pPr>
        <w:pStyle w:val="32"/>
        <w:keepNext/>
        <w:keepLines/>
        <w:numPr>
          <w:ilvl w:val="0"/>
          <w:numId w:val="7"/>
        </w:numPr>
        <w:shd w:val="clear" w:color="auto" w:fill="auto"/>
        <w:tabs>
          <w:tab w:val="left" w:pos="482"/>
        </w:tabs>
        <w:spacing w:before="0" w:after="0" w:line="240" w:lineRule="exact"/>
      </w:pPr>
      <w:bookmarkStart w:id="54" w:name="bookmark54"/>
      <w:r>
        <w:t>Орендодавець визнав заперечення органу управління:</w:t>
      </w:r>
      <w:bookmarkEnd w:id="54"/>
    </w:p>
    <w:p w:rsidR="00B53BD4" w:rsidRDefault="00B53BD4">
      <w:pPr>
        <w:pStyle w:val="30"/>
        <w:shd w:val="clear" w:color="auto" w:fill="auto"/>
        <w:spacing w:after="0" w:line="317" w:lineRule="exact"/>
        <w:ind w:firstLine="0"/>
      </w:pPr>
      <w:r>
        <w:t>Виберіть лише один варіант:</w:t>
      </w:r>
    </w:p>
    <w:p w:rsidR="00B53BD4" w:rsidRDefault="00B53BD4">
      <w:pPr>
        <w:pStyle w:val="30"/>
        <w:numPr>
          <w:ilvl w:val="0"/>
          <w:numId w:val="2"/>
        </w:numPr>
        <w:shd w:val="clear" w:color="auto" w:fill="auto"/>
        <w:tabs>
          <w:tab w:val="left" w:pos="836"/>
        </w:tabs>
        <w:spacing w:after="0" w:line="317" w:lineRule="exact"/>
        <w:ind w:left="480" w:firstLine="0"/>
      </w:pPr>
      <w:r>
        <w:t>необгрунтованими</w:t>
      </w:r>
    </w:p>
    <w:p w:rsidR="00B53BD4" w:rsidRDefault="00B53BD4">
      <w:pPr>
        <w:pStyle w:val="30"/>
        <w:numPr>
          <w:ilvl w:val="0"/>
          <w:numId w:val="2"/>
        </w:numPr>
        <w:shd w:val="clear" w:color="auto" w:fill="auto"/>
        <w:tabs>
          <w:tab w:val="left" w:pos="836"/>
        </w:tabs>
        <w:spacing w:after="330" w:line="317" w:lineRule="exact"/>
        <w:ind w:left="480" w:firstLine="0"/>
      </w:pPr>
      <w:r>
        <w:t>Інше:</w:t>
      </w:r>
    </w:p>
    <w:p w:rsidR="00B53BD4" w:rsidRDefault="00B53BD4">
      <w:pPr>
        <w:pStyle w:val="21"/>
        <w:keepNext/>
        <w:keepLines/>
        <w:shd w:val="clear" w:color="auto" w:fill="auto"/>
        <w:spacing w:before="0" w:after="105" w:line="280" w:lineRule="exact"/>
      </w:pPr>
      <w:bookmarkStart w:id="55" w:name="bookmark55"/>
      <w:r>
        <w:rPr>
          <w:rStyle w:val="20"/>
          <w:i/>
          <w:iCs/>
        </w:rPr>
        <w:t>Чи укладався договір, що продовжується, на аукціоні або конкурсі</w:t>
      </w:r>
      <w:bookmarkEnd w:id="55"/>
    </w:p>
    <w:p w:rsidR="00B53BD4" w:rsidRDefault="00B53BD4">
      <w:pPr>
        <w:pStyle w:val="32"/>
        <w:keepNext/>
        <w:keepLines/>
        <w:numPr>
          <w:ilvl w:val="0"/>
          <w:numId w:val="7"/>
        </w:numPr>
        <w:shd w:val="clear" w:color="auto" w:fill="auto"/>
        <w:tabs>
          <w:tab w:val="left" w:pos="477"/>
        </w:tabs>
        <w:spacing w:before="0" w:after="0" w:line="302" w:lineRule="exact"/>
      </w:pPr>
      <w:bookmarkStart w:id="56" w:name="bookmark56"/>
      <w:r>
        <w:t>Договір, що продовжується, було укладено: *</w:t>
      </w:r>
      <w:bookmarkEnd w:id="56"/>
    </w:p>
    <w:p w:rsidR="00B53BD4" w:rsidRDefault="00B53BD4">
      <w:pPr>
        <w:pStyle w:val="30"/>
        <w:shd w:val="clear" w:color="auto" w:fill="auto"/>
        <w:spacing w:after="0" w:line="302" w:lineRule="exact"/>
        <w:ind w:left="820" w:firstLine="0"/>
        <w:jc w:val="left"/>
      </w:pPr>
      <w:r>
        <w:t>Виберіть лише один варіант:</w:t>
      </w:r>
    </w:p>
    <w:p w:rsidR="00B53BD4" w:rsidRDefault="00B53BD4">
      <w:pPr>
        <w:pStyle w:val="30"/>
        <w:numPr>
          <w:ilvl w:val="0"/>
          <w:numId w:val="2"/>
        </w:numPr>
        <w:shd w:val="clear" w:color="auto" w:fill="auto"/>
        <w:tabs>
          <w:tab w:val="left" w:pos="836"/>
        </w:tabs>
        <w:spacing w:after="0" w:line="302" w:lineRule="exact"/>
        <w:ind w:left="480" w:firstLine="0"/>
      </w:pPr>
      <w:r>
        <w:t>без проведення конкурсу відповідно до ч.4 статті 9 Закону "Про оренду</w:t>
      </w:r>
    </w:p>
    <w:p w:rsidR="00B53BD4" w:rsidRDefault="00B53BD4">
      <w:pPr>
        <w:pStyle w:val="30"/>
        <w:numPr>
          <w:ilvl w:val="0"/>
          <w:numId w:val="2"/>
        </w:numPr>
        <w:shd w:val="clear" w:color="auto" w:fill="auto"/>
        <w:tabs>
          <w:tab w:val="left" w:pos="836"/>
        </w:tabs>
        <w:spacing w:after="0" w:line="302" w:lineRule="exact"/>
        <w:ind w:left="820" w:hanging="340"/>
        <w:jc w:val="left"/>
      </w:pPr>
      <w:r>
        <w:t>державного або комунального майна" від 10 квітня 1992 р. - Перейти до запитання 43</w:t>
      </w:r>
    </w:p>
    <w:p w:rsidR="00B53BD4" w:rsidRDefault="00B53BD4">
      <w:pPr>
        <w:pStyle w:val="30"/>
        <w:numPr>
          <w:ilvl w:val="0"/>
          <w:numId w:val="2"/>
        </w:numPr>
        <w:shd w:val="clear" w:color="auto" w:fill="auto"/>
        <w:tabs>
          <w:tab w:val="left" w:pos="836"/>
        </w:tabs>
        <w:spacing w:after="0" w:line="298" w:lineRule="exact"/>
        <w:ind w:left="820" w:hanging="340"/>
        <w:jc w:val="left"/>
      </w:pPr>
      <w:r>
        <w:t>за результатами вивчення попиту з єдиним претендентом - Перейти до запитання 43</w:t>
      </w:r>
    </w:p>
    <w:p w:rsidR="00B53BD4" w:rsidRDefault="00B53BD4" w:rsidP="009A791D">
      <w:pPr>
        <w:pStyle w:val="30"/>
        <w:numPr>
          <w:ilvl w:val="0"/>
          <w:numId w:val="2"/>
        </w:numPr>
        <w:shd w:val="clear" w:color="auto" w:fill="auto"/>
        <w:tabs>
          <w:tab w:val="left" w:pos="779"/>
        </w:tabs>
        <w:spacing w:after="0" w:line="298" w:lineRule="exact"/>
        <w:ind w:left="780" w:hanging="340"/>
      </w:pPr>
      <w:r>
        <w:t>з єдиним претендентом внаслідок того, що оголошений конкурс не відбувся через те, що заява лише одного претендента відповідала умовам конкурсу - Перейти до запитання 43</w:t>
      </w:r>
    </w:p>
    <w:p w:rsidR="00B53BD4" w:rsidRDefault="00B53BD4" w:rsidP="009A791D">
      <w:pPr>
        <w:pStyle w:val="30"/>
        <w:numPr>
          <w:ilvl w:val="0"/>
          <w:numId w:val="2"/>
        </w:numPr>
        <w:shd w:val="clear" w:color="auto" w:fill="auto"/>
        <w:tabs>
          <w:tab w:val="left" w:pos="779"/>
        </w:tabs>
        <w:spacing w:after="0" w:line="298" w:lineRule="exact"/>
        <w:ind w:left="780" w:hanging="340"/>
      </w:pPr>
      <w:r>
        <w:t>за результатами проведення конкурсу - Перейти до запитання 42</w:t>
      </w:r>
    </w:p>
    <w:p w:rsidR="00B53BD4" w:rsidRDefault="00B53BD4">
      <w:pPr>
        <w:pStyle w:val="21"/>
        <w:keepNext/>
        <w:keepLines/>
        <w:shd w:val="clear" w:color="auto" w:fill="auto"/>
        <w:tabs>
          <w:tab w:val="left" w:pos="730"/>
        </w:tabs>
        <w:spacing w:before="0" w:line="691" w:lineRule="exact"/>
      </w:pPr>
      <w:bookmarkStart w:id="57" w:name="bookmark57"/>
      <w:r>
        <w:rPr>
          <w:rStyle w:val="20"/>
          <w:i/>
          <w:iCs/>
        </w:rPr>
        <w:t>Інформація про конкурс</w:t>
      </w:r>
      <w:bookmarkEnd w:id="57"/>
    </w:p>
    <w:p w:rsidR="00B53BD4" w:rsidRDefault="00B53BD4">
      <w:pPr>
        <w:pStyle w:val="32"/>
        <w:keepNext/>
        <w:keepLines/>
        <w:numPr>
          <w:ilvl w:val="0"/>
          <w:numId w:val="7"/>
        </w:numPr>
        <w:shd w:val="clear" w:color="auto" w:fill="auto"/>
        <w:tabs>
          <w:tab w:val="left" w:pos="478"/>
        </w:tabs>
        <w:spacing w:before="0" w:after="0" w:line="298" w:lineRule="exact"/>
        <w:jc w:val="left"/>
      </w:pPr>
      <w:bookmarkStart w:id="58" w:name="bookmark58"/>
      <w:r>
        <w:t>Дата проведення конкурсу на право оренди майна, за наслідками якого договір оренди було укладено з чинним орендарем *</w:t>
      </w:r>
      <w:bookmarkEnd w:id="58"/>
    </w:p>
    <w:p w:rsidR="00B53BD4" w:rsidRDefault="00B53BD4">
      <w:pPr>
        <w:pStyle w:val="30"/>
        <w:shd w:val="clear" w:color="auto" w:fill="auto"/>
        <w:spacing w:after="374" w:line="298" w:lineRule="exact"/>
        <w:ind w:firstLine="0"/>
      </w:pPr>
      <w:r>
        <w:t>- Перейти до запитання 54</w:t>
      </w:r>
    </w:p>
    <w:p w:rsidR="00B53BD4" w:rsidRDefault="00B53BD4">
      <w:pPr>
        <w:pStyle w:val="21"/>
        <w:keepNext/>
        <w:keepLines/>
        <w:shd w:val="clear" w:color="auto" w:fill="auto"/>
        <w:spacing w:before="0" w:after="113" w:line="280" w:lineRule="exact"/>
      </w:pPr>
      <w:bookmarkStart w:id="59" w:name="bookmark59"/>
      <w:r>
        <w:rPr>
          <w:rStyle w:val="20"/>
          <w:i/>
          <w:iCs/>
        </w:rPr>
        <w:t>Ринкова вартість</w:t>
      </w:r>
      <w:bookmarkEnd w:id="59"/>
    </w:p>
    <w:p w:rsidR="00B53BD4" w:rsidRDefault="00B53BD4">
      <w:pPr>
        <w:pStyle w:val="32"/>
        <w:keepNext/>
        <w:keepLines/>
        <w:numPr>
          <w:ilvl w:val="0"/>
          <w:numId w:val="7"/>
        </w:numPr>
        <w:shd w:val="clear" w:color="auto" w:fill="auto"/>
        <w:tabs>
          <w:tab w:val="left" w:pos="478"/>
        </w:tabs>
        <w:spacing w:before="0" w:after="0" w:line="293" w:lineRule="exact"/>
      </w:pPr>
      <w:bookmarkStart w:id="60" w:name="bookmark60"/>
      <w:r>
        <w:t>Ринкова вартість об'єкта, грн *</w:t>
      </w:r>
      <w:bookmarkEnd w:id="60"/>
    </w:p>
    <w:p w:rsidR="00B53BD4" w:rsidRDefault="00B53BD4">
      <w:pPr>
        <w:pStyle w:val="30"/>
        <w:shd w:val="clear" w:color="auto" w:fill="auto"/>
        <w:spacing w:after="102" w:line="293" w:lineRule="exact"/>
        <w:ind w:right="660" w:firstLine="0"/>
        <w:jc w:val="left"/>
      </w:pPr>
      <w:r>
        <w:t>Ринкова (оціночна) вартість, визначена на підставі звіту про оцінку майна (частина 4 статті 8 Закону)</w:t>
      </w:r>
    </w:p>
    <w:p w:rsidR="00B53BD4" w:rsidRDefault="00B53BD4">
      <w:pPr>
        <w:pStyle w:val="32"/>
        <w:keepNext/>
        <w:keepLines/>
        <w:numPr>
          <w:ilvl w:val="0"/>
          <w:numId w:val="7"/>
        </w:numPr>
        <w:shd w:val="clear" w:color="auto" w:fill="auto"/>
        <w:tabs>
          <w:tab w:val="left" w:pos="478"/>
        </w:tabs>
        <w:spacing w:before="0" w:after="121" w:line="240" w:lineRule="exact"/>
      </w:pPr>
      <w:bookmarkStart w:id="61" w:name="bookmark61"/>
      <w:r>
        <w:t>Дата оцінки, на яку визначена ринкова вартість *</w:t>
      </w:r>
      <w:bookmarkEnd w:id="61"/>
    </w:p>
    <w:p w:rsidR="00B53BD4" w:rsidRDefault="00B53BD4">
      <w:pPr>
        <w:pStyle w:val="32"/>
        <w:keepNext/>
        <w:keepLines/>
        <w:numPr>
          <w:ilvl w:val="0"/>
          <w:numId w:val="7"/>
        </w:numPr>
        <w:shd w:val="clear" w:color="auto" w:fill="auto"/>
        <w:tabs>
          <w:tab w:val="left" w:pos="478"/>
        </w:tabs>
        <w:spacing w:before="0" w:after="0" w:line="293" w:lineRule="exact"/>
      </w:pPr>
      <w:bookmarkStart w:id="62" w:name="bookmark62"/>
      <w:r>
        <w:t>Суб'єкт оціночної діяльності (назва) *</w:t>
      </w:r>
      <w:bookmarkEnd w:id="62"/>
    </w:p>
    <w:p w:rsidR="00B53BD4" w:rsidRDefault="00B53BD4">
      <w:pPr>
        <w:pStyle w:val="50"/>
        <w:shd w:val="clear" w:color="auto" w:fill="auto"/>
        <w:spacing w:after="60"/>
        <w:ind w:right="160"/>
        <w:jc w:val="both"/>
      </w:pPr>
      <w:r>
        <w:t>Введіть найменування юридичної особи або прізвище, ім'я та по-батькові фізичної особи - суб'єкта підприємницької діяльності</w:t>
      </w:r>
    </w:p>
    <w:p w:rsidR="00B53BD4" w:rsidRDefault="00B53BD4">
      <w:pPr>
        <w:pStyle w:val="32"/>
        <w:keepNext/>
        <w:keepLines/>
        <w:numPr>
          <w:ilvl w:val="0"/>
          <w:numId w:val="7"/>
        </w:numPr>
        <w:shd w:val="clear" w:color="auto" w:fill="auto"/>
        <w:tabs>
          <w:tab w:val="left" w:pos="478"/>
        </w:tabs>
        <w:spacing w:before="0" w:after="0" w:line="293" w:lineRule="exact"/>
      </w:pPr>
      <w:bookmarkStart w:id="63" w:name="bookmark63"/>
      <w:r>
        <w:t>Суб'єкт оціночної діяльності (код) *</w:t>
      </w:r>
      <w:bookmarkEnd w:id="63"/>
    </w:p>
    <w:p w:rsidR="00B53BD4" w:rsidRDefault="00B53BD4">
      <w:pPr>
        <w:pStyle w:val="50"/>
        <w:shd w:val="clear" w:color="auto" w:fill="auto"/>
        <w:spacing w:after="102"/>
      </w:pPr>
      <w:r>
        <w:t>Введіть код за ЄДРПОУ юридичної особи або ідентифікаційний номер фізичної особи - суб'єкта підприємницької діяльності</w:t>
      </w:r>
    </w:p>
    <w:p w:rsidR="00B53BD4" w:rsidRDefault="00B53BD4">
      <w:pPr>
        <w:pStyle w:val="32"/>
        <w:keepNext/>
        <w:keepLines/>
        <w:numPr>
          <w:ilvl w:val="0"/>
          <w:numId w:val="7"/>
        </w:numPr>
        <w:shd w:val="clear" w:color="auto" w:fill="auto"/>
        <w:tabs>
          <w:tab w:val="left" w:pos="478"/>
        </w:tabs>
        <w:spacing w:before="0" w:after="117" w:line="240" w:lineRule="exact"/>
      </w:pPr>
      <w:bookmarkStart w:id="64" w:name="bookmark64"/>
      <w:r>
        <w:t>Сума, яку було сплачено за виготовлення звіту про оцінку, грн *</w:t>
      </w:r>
      <w:bookmarkEnd w:id="64"/>
    </w:p>
    <w:p w:rsidR="00B53BD4" w:rsidRDefault="00B53BD4">
      <w:pPr>
        <w:pStyle w:val="32"/>
        <w:keepNext/>
        <w:keepLines/>
        <w:numPr>
          <w:ilvl w:val="0"/>
          <w:numId w:val="7"/>
        </w:numPr>
        <w:shd w:val="clear" w:color="auto" w:fill="auto"/>
        <w:tabs>
          <w:tab w:val="left" w:pos="478"/>
        </w:tabs>
        <w:spacing w:before="0" w:after="0" w:line="298" w:lineRule="exact"/>
      </w:pPr>
      <w:bookmarkStart w:id="65" w:name="bookmark65"/>
      <w:r>
        <w:t>Особа, яка понесла витрати на виготовлення звіту про оцінку (назва) *</w:t>
      </w:r>
      <w:bookmarkEnd w:id="65"/>
    </w:p>
    <w:p w:rsidR="00B53BD4" w:rsidRDefault="00B53BD4">
      <w:pPr>
        <w:pStyle w:val="50"/>
        <w:shd w:val="clear" w:color="auto" w:fill="auto"/>
        <w:spacing w:after="64" w:line="298" w:lineRule="exact"/>
      </w:pPr>
      <w:r>
        <w:t>Введіть код за ЄДРПОУ юридичної особи або ідентифікаційний номер фізичної особи - суб'єкта підприємницької діяльності</w:t>
      </w:r>
    </w:p>
    <w:p w:rsidR="00B53BD4" w:rsidRDefault="00B53BD4">
      <w:pPr>
        <w:pStyle w:val="32"/>
        <w:keepNext/>
        <w:keepLines/>
        <w:numPr>
          <w:ilvl w:val="0"/>
          <w:numId w:val="7"/>
        </w:numPr>
        <w:shd w:val="clear" w:color="auto" w:fill="auto"/>
        <w:tabs>
          <w:tab w:val="left" w:pos="478"/>
        </w:tabs>
        <w:spacing w:before="0" w:after="0" w:line="293" w:lineRule="exact"/>
      </w:pPr>
      <w:bookmarkStart w:id="66" w:name="bookmark66"/>
      <w:r>
        <w:t>Особа, яка понесла витрати на виготовлення звіту про оцінку (код) *</w:t>
      </w:r>
      <w:bookmarkEnd w:id="66"/>
    </w:p>
    <w:p w:rsidR="00B53BD4" w:rsidRDefault="00B53BD4">
      <w:pPr>
        <w:pStyle w:val="50"/>
        <w:shd w:val="clear" w:color="auto" w:fill="auto"/>
        <w:spacing w:after="0"/>
      </w:pPr>
      <w:r>
        <w:t>Введіть код за ЄДРПОУ юридичної особи або ідентифікаційний номер фізичної особи - суб'єкта підприємницької діяльності</w:t>
      </w:r>
    </w:p>
    <w:p w:rsidR="00B53BD4" w:rsidRDefault="00B53BD4">
      <w:pPr>
        <w:pStyle w:val="32"/>
        <w:keepNext/>
        <w:keepLines/>
        <w:numPr>
          <w:ilvl w:val="0"/>
          <w:numId w:val="7"/>
        </w:numPr>
        <w:shd w:val="clear" w:color="auto" w:fill="auto"/>
        <w:tabs>
          <w:tab w:val="left" w:pos="478"/>
        </w:tabs>
        <w:spacing w:before="0" w:after="0" w:line="418" w:lineRule="exact"/>
      </w:pPr>
      <w:bookmarkStart w:id="67" w:name="bookmark67"/>
      <w:r>
        <w:t>Реквізити договору з суб'єктом оціночної діяльності</w:t>
      </w:r>
      <w:bookmarkEnd w:id="67"/>
      <w:r>
        <w:t xml:space="preserve"> (дата)</w:t>
      </w:r>
    </w:p>
    <w:p w:rsidR="00B53BD4" w:rsidRDefault="00B53BD4">
      <w:pPr>
        <w:pStyle w:val="32"/>
        <w:keepNext/>
        <w:keepLines/>
        <w:numPr>
          <w:ilvl w:val="0"/>
          <w:numId w:val="7"/>
        </w:numPr>
        <w:shd w:val="clear" w:color="auto" w:fill="auto"/>
        <w:tabs>
          <w:tab w:val="left" w:pos="478"/>
        </w:tabs>
        <w:spacing w:before="0" w:after="0" w:line="418" w:lineRule="exact"/>
      </w:pPr>
      <w:bookmarkStart w:id="68" w:name="bookmark68"/>
      <w:r>
        <w:t>Реквізити договору з суб'єктом оціночної діяльності</w:t>
      </w:r>
      <w:bookmarkEnd w:id="68"/>
      <w:r>
        <w:t xml:space="preserve"> (номер)</w:t>
      </w:r>
    </w:p>
    <w:p w:rsidR="00B53BD4" w:rsidRDefault="00B53BD4">
      <w:pPr>
        <w:pStyle w:val="32"/>
        <w:keepNext/>
        <w:keepLines/>
        <w:numPr>
          <w:ilvl w:val="0"/>
          <w:numId w:val="7"/>
        </w:numPr>
        <w:shd w:val="clear" w:color="auto" w:fill="auto"/>
        <w:tabs>
          <w:tab w:val="left" w:pos="478"/>
        </w:tabs>
        <w:spacing w:before="0" w:after="0" w:line="418" w:lineRule="exact"/>
      </w:pPr>
      <w:bookmarkStart w:id="69" w:name="bookmark69"/>
      <w:r>
        <w:t>Дата затвердження висновку про вартість майна *</w:t>
      </w:r>
      <w:bookmarkEnd w:id="69"/>
    </w:p>
    <w:p w:rsidR="00B53BD4" w:rsidRDefault="00B53BD4">
      <w:pPr>
        <w:pStyle w:val="32"/>
        <w:keepNext/>
        <w:keepLines/>
        <w:numPr>
          <w:ilvl w:val="0"/>
          <w:numId w:val="7"/>
        </w:numPr>
        <w:shd w:val="clear" w:color="auto" w:fill="auto"/>
        <w:tabs>
          <w:tab w:val="left" w:pos="478"/>
        </w:tabs>
        <w:spacing w:before="0" w:after="350" w:line="418" w:lineRule="exact"/>
      </w:pPr>
      <w:bookmarkStart w:id="70" w:name="bookmark70"/>
      <w:r>
        <w:t>Дата рецензії *</w:t>
      </w:r>
      <w:bookmarkEnd w:id="70"/>
    </w:p>
    <w:p w:rsidR="00B53BD4" w:rsidRDefault="00B53BD4">
      <w:pPr>
        <w:pStyle w:val="21"/>
        <w:keepNext/>
        <w:keepLines/>
        <w:shd w:val="clear" w:color="auto" w:fill="auto"/>
        <w:spacing w:before="0" w:after="160" w:line="280" w:lineRule="exact"/>
      </w:pPr>
      <w:bookmarkStart w:id="71" w:name="bookmark71"/>
      <w:r>
        <w:rPr>
          <w:rStyle w:val="20"/>
          <w:i/>
          <w:iCs/>
        </w:rPr>
        <w:t>Інформація про об'єкт</w:t>
      </w:r>
      <w:bookmarkEnd w:id="71"/>
    </w:p>
    <w:p w:rsidR="00B53BD4" w:rsidRDefault="00B53BD4">
      <w:pPr>
        <w:pStyle w:val="32"/>
        <w:keepNext/>
        <w:keepLines/>
        <w:numPr>
          <w:ilvl w:val="0"/>
          <w:numId w:val="7"/>
        </w:numPr>
        <w:shd w:val="clear" w:color="auto" w:fill="auto"/>
        <w:tabs>
          <w:tab w:val="left" w:pos="478"/>
        </w:tabs>
        <w:spacing w:before="0" w:after="0" w:line="240" w:lineRule="exact"/>
      </w:pPr>
      <w:bookmarkStart w:id="72" w:name="bookmark72"/>
      <w:r>
        <w:t>Тип об'єкта *</w:t>
      </w:r>
      <w:bookmarkEnd w:id="72"/>
    </w:p>
    <w:p w:rsidR="00B53BD4" w:rsidRDefault="00B53BD4" w:rsidP="00D958B9">
      <w:pPr>
        <w:pStyle w:val="30"/>
        <w:shd w:val="clear" w:color="auto" w:fill="auto"/>
        <w:spacing w:after="122" w:line="317" w:lineRule="exact"/>
        <w:ind w:left="60" w:firstLine="0"/>
        <w:jc w:val="left"/>
      </w:pPr>
      <w:r>
        <w:t>Виберіть лише один варіант:</w:t>
      </w:r>
      <w:r>
        <w:br/>
        <w:t>• нерухоме майно</w:t>
      </w:r>
    </w:p>
    <w:p w:rsidR="00B53BD4" w:rsidRDefault="00B53BD4">
      <w:pPr>
        <w:pStyle w:val="32"/>
        <w:keepNext/>
        <w:keepLines/>
        <w:numPr>
          <w:ilvl w:val="0"/>
          <w:numId w:val="7"/>
        </w:numPr>
        <w:shd w:val="clear" w:color="auto" w:fill="auto"/>
        <w:tabs>
          <w:tab w:val="left" w:pos="478"/>
        </w:tabs>
        <w:spacing w:before="0" w:after="0" w:line="240" w:lineRule="exact"/>
      </w:pPr>
      <w:bookmarkStart w:id="73" w:name="bookmark73"/>
      <w:r>
        <w:t>Характеристика нерухомого майна *</w:t>
      </w:r>
      <w:bookmarkEnd w:id="73"/>
    </w:p>
    <w:p w:rsidR="00B53BD4" w:rsidRDefault="00B53BD4">
      <w:pPr>
        <w:pStyle w:val="30"/>
        <w:shd w:val="clear" w:color="auto" w:fill="auto"/>
        <w:spacing w:after="0" w:line="312" w:lineRule="exact"/>
        <w:ind w:firstLine="0"/>
      </w:pPr>
      <w:r>
        <w:t>Виберіть лише один варіант:</w:t>
      </w:r>
    </w:p>
    <w:p w:rsidR="00B53BD4" w:rsidRDefault="00B53BD4">
      <w:pPr>
        <w:pStyle w:val="30"/>
        <w:numPr>
          <w:ilvl w:val="0"/>
          <w:numId w:val="2"/>
        </w:numPr>
        <w:shd w:val="clear" w:color="auto" w:fill="auto"/>
        <w:tabs>
          <w:tab w:val="left" w:pos="779"/>
        </w:tabs>
        <w:spacing w:after="0" w:line="312" w:lineRule="exact"/>
        <w:ind w:left="780" w:hanging="340"/>
      </w:pPr>
      <w:r>
        <w:t>будівля в цілому - Перейти до запитання 60</w:t>
      </w:r>
    </w:p>
    <w:p w:rsidR="00B53BD4" w:rsidRDefault="00B53BD4" w:rsidP="00D958B9">
      <w:pPr>
        <w:pStyle w:val="30"/>
        <w:numPr>
          <w:ilvl w:val="0"/>
          <w:numId w:val="2"/>
        </w:numPr>
        <w:shd w:val="clear" w:color="auto" w:fill="auto"/>
        <w:tabs>
          <w:tab w:val="left" w:pos="779"/>
        </w:tabs>
        <w:spacing w:after="0" w:line="312" w:lineRule="exact"/>
        <w:ind w:left="780" w:hanging="340"/>
      </w:pPr>
      <w:r>
        <w:t>частина будівлі - Перейти до запитання 56</w:t>
      </w:r>
    </w:p>
    <w:p w:rsidR="00B53BD4" w:rsidRDefault="00B53BD4" w:rsidP="00D958B9">
      <w:pPr>
        <w:pStyle w:val="30"/>
        <w:numPr>
          <w:ilvl w:val="0"/>
          <w:numId w:val="2"/>
        </w:numPr>
        <w:shd w:val="clear" w:color="auto" w:fill="auto"/>
        <w:tabs>
          <w:tab w:val="left" w:pos="779"/>
        </w:tabs>
        <w:spacing w:after="0" w:line="312" w:lineRule="exact"/>
        <w:ind w:left="780" w:hanging="340"/>
      </w:pPr>
      <w:r>
        <w:t xml:space="preserve">споруда - Перейти до запитання 60 </w:t>
      </w:r>
    </w:p>
    <w:p w:rsidR="00B53BD4" w:rsidRDefault="00B53BD4" w:rsidP="00D958B9">
      <w:pPr>
        <w:pStyle w:val="30"/>
        <w:numPr>
          <w:ilvl w:val="0"/>
          <w:numId w:val="2"/>
        </w:numPr>
        <w:shd w:val="clear" w:color="auto" w:fill="auto"/>
        <w:tabs>
          <w:tab w:val="left" w:pos="779"/>
        </w:tabs>
        <w:spacing w:after="0" w:line="312" w:lineRule="exact"/>
        <w:ind w:left="780" w:hanging="340"/>
      </w:pPr>
      <w:r>
        <w:t>інше - Перейти до запитання 59</w:t>
      </w:r>
    </w:p>
    <w:p w:rsidR="00B53BD4" w:rsidRDefault="00B53BD4">
      <w:pPr>
        <w:pStyle w:val="21"/>
        <w:keepNext/>
        <w:keepLines/>
        <w:shd w:val="clear" w:color="auto" w:fill="auto"/>
        <w:spacing w:before="0" w:after="150" w:line="280" w:lineRule="exact"/>
      </w:pPr>
      <w:bookmarkStart w:id="74" w:name="bookmark74"/>
      <w:r>
        <w:rPr>
          <w:rStyle w:val="20"/>
          <w:i/>
          <w:iCs/>
        </w:rPr>
        <w:t>Характеристика нерухомого майна (поверх)</w:t>
      </w:r>
      <w:bookmarkEnd w:id="74"/>
    </w:p>
    <w:p w:rsidR="00B53BD4" w:rsidRDefault="00B53BD4">
      <w:pPr>
        <w:pStyle w:val="70"/>
        <w:numPr>
          <w:ilvl w:val="0"/>
          <w:numId w:val="7"/>
        </w:numPr>
        <w:shd w:val="clear" w:color="auto" w:fill="auto"/>
        <w:tabs>
          <w:tab w:val="left" w:pos="478"/>
        </w:tabs>
        <w:spacing w:before="0" w:line="240" w:lineRule="exact"/>
        <w:jc w:val="both"/>
      </w:pPr>
      <w:r>
        <w:t>Поверх *</w:t>
      </w:r>
    </w:p>
    <w:p w:rsidR="00B53BD4" w:rsidRDefault="00B53BD4">
      <w:pPr>
        <w:pStyle w:val="30"/>
        <w:shd w:val="clear" w:color="auto" w:fill="auto"/>
        <w:spacing w:after="0" w:line="312" w:lineRule="exact"/>
        <w:ind w:firstLine="0"/>
      </w:pPr>
      <w:r>
        <w:t>Виберіть усе, що підходить.</w:t>
      </w:r>
    </w:p>
    <w:p w:rsidR="00B53BD4" w:rsidRDefault="00B53BD4">
      <w:pPr>
        <w:pStyle w:val="30"/>
        <w:numPr>
          <w:ilvl w:val="0"/>
          <w:numId w:val="2"/>
        </w:numPr>
        <w:shd w:val="clear" w:color="auto" w:fill="auto"/>
        <w:tabs>
          <w:tab w:val="left" w:pos="795"/>
        </w:tabs>
        <w:spacing w:after="0" w:line="312" w:lineRule="exact"/>
        <w:ind w:left="440" w:firstLine="0"/>
      </w:pPr>
      <w:r>
        <w:t>надземний</w:t>
      </w:r>
    </w:p>
    <w:p w:rsidR="00B53BD4" w:rsidRDefault="00B53BD4">
      <w:pPr>
        <w:pStyle w:val="30"/>
        <w:numPr>
          <w:ilvl w:val="0"/>
          <w:numId w:val="2"/>
        </w:numPr>
        <w:shd w:val="clear" w:color="auto" w:fill="auto"/>
        <w:tabs>
          <w:tab w:val="left" w:pos="795"/>
        </w:tabs>
        <w:spacing w:after="0" w:line="312" w:lineRule="exact"/>
        <w:ind w:left="440" w:firstLine="0"/>
      </w:pPr>
      <w:r>
        <w:t>цокольний</w:t>
      </w:r>
    </w:p>
    <w:p w:rsidR="00B53BD4" w:rsidRDefault="00B53BD4">
      <w:pPr>
        <w:pStyle w:val="30"/>
        <w:numPr>
          <w:ilvl w:val="0"/>
          <w:numId w:val="2"/>
        </w:numPr>
        <w:shd w:val="clear" w:color="auto" w:fill="auto"/>
        <w:tabs>
          <w:tab w:val="left" w:pos="795"/>
        </w:tabs>
        <w:spacing w:after="0" w:line="312" w:lineRule="exact"/>
        <w:ind w:left="440" w:firstLine="0"/>
      </w:pPr>
      <w:r>
        <w:t>підвальний</w:t>
      </w:r>
    </w:p>
    <w:p w:rsidR="00B53BD4" w:rsidRDefault="00B53BD4">
      <w:pPr>
        <w:pStyle w:val="30"/>
        <w:numPr>
          <w:ilvl w:val="0"/>
          <w:numId w:val="2"/>
        </w:numPr>
        <w:shd w:val="clear" w:color="auto" w:fill="auto"/>
        <w:tabs>
          <w:tab w:val="left" w:pos="795"/>
        </w:tabs>
        <w:spacing w:after="0" w:line="312" w:lineRule="exact"/>
        <w:ind w:left="440" w:firstLine="0"/>
      </w:pPr>
      <w:r>
        <w:t>технічний</w:t>
      </w:r>
    </w:p>
    <w:p w:rsidR="00B53BD4" w:rsidRDefault="00B53BD4">
      <w:pPr>
        <w:pStyle w:val="30"/>
        <w:numPr>
          <w:ilvl w:val="0"/>
          <w:numId w:val="2"/>
        </w:numPr>
        <w:shd w:val="clear" w:color="auto" w:fill="auto"/>
        <w:tabs>
          <w:tab w:val="left" w:pos="795"/>
        </w:tabs>
        <w:spacing w:after="118" w:line="312" w:lineRule="exact"/>
        <w:ind w:left="440" w:firstLine="0"/>
      </w:pPr>
      <w:r>
        <w:t>мансардний</w:t>
      </w:r>
    </w:p>
    <w:p w:rsidR="00B53BD4" w:rsidRDefault="00B53BD4">
      <w:pPr>
        <w:pStyle w:val="70"/>
        <w:numPr>
          <w:ilvl w:val="0"/>
          <w:numId w:val="7"/>
        </w:numPr>
        <w:shd w:val="clear" w:color="auto" w:fill="auto"/>
        <w:tabs>
          <w:tab w:val="left" w:pos="478"/>
        </w:tabs>
        <w:spacing w:before="0" w:after="168" w:line="240" w:lineRule="exact"/>
        <w:jc w:val="both"/>
      </w:pPr>
      <w:r>
        <w:t>Номер поверху або поверхів</w:t>
      </w:r>
    </w:p>
    <w:p w:rsidR="00B53BD4" w:rsidRDefault="00B53BD4">
      <w:pPr>
        <w:pStyle w:val="70"/>
        <w:numPr>
          <w:ilvl w:val="0"/>
          <w:numId w:val="7"/>
        </w:numPr>
        <w:shd w:val="clear" w:color="auto" w:fill="auto"/>
        <w:tabs>
          <w:tab w:val="left" w:pos="478"/>
        </w:tabs>
        <w:spacing w:before="0" w:line="240" w:lineRule="exact"/>
        <w:jc w:val="both"/>
      </w:pPr>
      <w:r>
        <w:t>Загальна площа будівлі, до складу якої входить об'єкт оренди, кв. м</w:t>
      </w:r>
    </w:p>
    <w:p w:rsidR="00B53BD4" w:rsidRDefault="00B53BD4">
      <w:pPr>
        <w:pStyle w:val="30"/>
        <w:shd w:val="clear" w:color="auto" w:fill="auto"/>
        <w:spacing w:after="345" w:line="240" w:lineRule="exact"/>
        <w:ind w:firstLine="0"/>
      </w:pPr>
      <w:r>
        <w:t>- Перейти до запитання 60</w:t>
      </w:r>
    </w:p>
    <w:p w:rsidR="00B53BD4" w:rsidRDefault="00B53BD4">
      <w:pPr>
        <w:pStyle w:val="21"/>
        <w:keepNext/>
        <w:keepLines/>
        <w:shd w:val="clear" w:color="auto" w:fill="auto"/>
        <w:spacing w:before="0" w:after="155" w:line="280" w:lineRule="exact"/>
      </w:pPr>
      <w:bookmarkStart w:id="75" w:name="bookmark75"/>
      <w:r>
        <w:rPr>
          <w:rStyle w:val="20"/>
          <w:i/>
          <w:iCs/>
        </w:rPr>
        <w:t>Характеристика нерухомого майна (інше)</w:t>
      </w:r>
      <w:bookmarkEnd w:id="75"/>
    </w:p>
    <w:p w:rsidR="00B53BD4" w:rsidRDefault="00B53BD4">
      <w:pPr>
        <w:pStyle w:val="70"/>
        <w:numPr>
          <w:ilvl w:val="0"/>
          <w:numId w:val="7"/>
        </w:numPr>
        <w:shd w:val="clear" w:color="auto" w:fill="auto"/>
        <w:tabs>
          <w:tab w:val="left" w:pos="478"/>
        </w:tabs>
        <w:spacing w:before="0" w:after="345" w:line="240" w:lineRule="exact"/>
        <w:jc w:val="both"/>
      </w:pPr>
      <w:r>
        <w:t>Уточніть характеристику нерухомого майна</w:t>
      </w:r>
    </w:p>
    <w:p w:rsidR="00B53BD4" w:rsidRDefault="00B53BD4">
      <w:pPr>
        <w:pStyle w:val="21"/>
        <w:keepNext/>
        <w:keepLines/>
        <w:shd w:val="clear" w:color="auto" w:fill="auto"/>
        <w:spacing w:before="0" w:after="155" w:line="280" w:lineRule="exact"/>
      </w:pPr>
      <w:bookmarkStart w:id="76" w:name="bookmark76"/>
      <w:r>
        <w:rPr>
          <w:rStyle w:val="20"/>
          <w:i/>
          <w:iCs/>
        </w:rPr>
        <w:t>Характеристика об'єкта оренди</w:t>
      </w:r>
      <w:bookmarkEnd w:id="76"/>
    </w:p>
    <w:p w:rsidR="00B53BD4" w:rsidRDefault="00B53BD4">
      <w:pPr>
        <w:pStyle w:val="70"/>
        <w:numPr>
          <w:ilvl w:val="0"/>
          <w:numId w:val="7"/>
        </w:numPr>
        <w:shd w:val="clear" w:color="auto" w:fill="auto"/>
        <w:tabs>
          <w:tab w:val="left" w:pos="478"/>
        </w:tabs>
        <w:spacing w:before="0" w:line="240" w:lineRule="exact"/>
        <w:jc w:val="both"/>
      </w:pPr>
      <w:r>
        <w:t>Місцезнаходження об'єкта (регіон) *</w:t>
      </w:r>
    </w:p>
    <w:p w:rsidR="00B53BD4" w:rsidRDefault="00B53BD4">
      <w:pPr>
        <w:pStyle w:val="30"/>
        <w:numPr>
          <w:ilvl w:val="0"/>
          <w:numId w:val="2"/>
        </w:numPr>
        <w:shd w:val="clear" w:color="auto" w:fill="auto"/>
        <w:tabs>
          <w:tab w:val="left" w:pos="795"/>
        </w:tabs>
        <w:spacing w:after="0" w:line="312" w:lineRule="exact"/>
        <w:ind w:left="440" w:firstLine="0"/>
      </w:pPr>
      <w:r>
        <w:t>Київська обл.</w:t>
      </w:r>
    </w:p>
    <w:p w:rsidR="00B53BD4" w:rsidRDefault="00B53BD4" w:rsidP="00D958B9">
      <w:pPr>
        <w:pStyle w:val="30"/>
        <w:shd w:val="clear" w:color="auto" w:fill="auto"/>
        <w:tabs>
          <w:tab w:val="left" w:pos="795"/>
        </w:tabs>
        <w:spacing w:after="0" w:line="312" w:lineRule="exact"/>
        <w:ind w:left="440" w:firstLine="0"/>
      </w:pPr>
    </w:p>
    <w:p w:rsidR="00B53BD4" w:rsidRDefault="00B53BD4">
      <w:pPr>
        <w:pStyle w:val="70"/>
        <w:numPr>
          <w:ilvl w:val="0"/>
          <w:numId w:val="7"/>
        </w:numPr>
        <w:shd w:val="clear" w:color="auto" w:fill="auto"/>
        <w:tabs>
          <w:tab w:val="left" w:pos="478"/>
        </w:tabs>
        <w:spacing w:before="0" w:after="103" w:line="240" w:lineRule="exact"/>
        <w:jc w:val="both"/>
      </w:pPr>
      <w:r>
        <w:t>Місцезнаходження об'єкта (район області)</w:t>
      </w:r>
    </w:p>
    <w:p w:rsidR="00B53BD4" w:rsidRDefault="00B53BD4">
      <w:pPr>
        <w:pStyle w:val="70"/>
        <w:numPr>
          <w:ilvl w:val="0"/>
          <w:numId w:val="7"/>
        </w:numPr>
        <w:shd w:val="clear" w:color="auto" w:fill="auto"/>
        <w:tabs>
          <w:tab w:val="left" w:pos="478"/>
        </w:tabs>
        <w:spacing w:before="0" w:line="240" w:lineRule="exact"/>
        <w:jc w:val="both"/>
      </w:pPr>
      <w:r>
        <w:t>Місцезнаходження об'єкта (вид населеного пункту) *</w:t>
      </w:r>
    </w:p>
    <w:p w:rsidR="00B53BD4" w:rsidRDefault="00B53BD4">
      <w:pPr>
        <w:pStyle w:val="30"/>
        <w:shd w:val="clear" w:color="auto" w:fill="auto"/>
        <w:spacing w:after="0" w:line="312" w:lineRule="exact"/>
        <w:ind w:firstLine="0"/>
      </w:pPr>
      <w:r>
        <w:t>Виберіть лише один варіант:</w:t>
      </w:r>
    </w:p>
    <w:p w:rsidR="00B53BD4" w:rsidRDefault="00B53BD4">
      <w:pPr>
        <w:pStyle w:val="30"/>
        <w:numPr>
          <w:ilvl w:val="0"/>
          <w:numId w:val="2"/>
        </w:numPr>
        <w:shd w:val="clear" w:color="auto" w:fill="auto"/>
        <w:tabs>
          <w:tab w:val="left" w:pos="758"/>
        </w:tabs>
        <w:spacing w:after="0" w:line="312" w:lineRule="exact"/>
        <w:ind w:left="400" w:firstLine="0"/>
      </w:pPr>
      <w:r>
        <w:t>місто</w:t>
      </w:r>
    </w:p>
    <w:p w:rsidR="00B53BD4" w:rsidRDefault="00B53BD4">
      <w:pPr>
        <w:pStyle w:val="30"/>
        <w:numPr>
          <w:ilvl w:val="0"/>
          <w:numId w:val="2"/>
        </w:numPr>
        <w:shd w:val="clear" w:color="auto" w:fill="auto"/>
        <w:tabs>
          <w:tab w:val="left" w:pos="758"/>
        </w:tabs>
        <w:spacing w:after="0" w:line="312" w:lineRule="exact"/>
        <w:ind w:left="400" w:firstLine="0"/>
      </w:pPr>
      <w:r>
        <w:t>селище міського типу</w:t>
      </w:r>
    </w:p>
    <w:p w:rsidR="00B53BD4" w:rsidRDefault="00B53BD4">
      <w:pPr>
        <w:pStyle w:val="30"/>
        <w:numPr>
          <w:ilvl w:val="0"/>
          <w:numId w:val="2"/>
        </w:numPr>
        <w:shd w:val="clear" w:color="auto" w:fill="auto"/>
        <w:tabs>
          <w:tab w:val="left" w:pos="758"/>
        </w:tabs>
        <w:spacing w:after="0" w:line="312" w:lineRule="exact"/>
        <w:ind w:left="400" w:firstLine="0"/>
      </w:pPr>
      <w:r>
        <w:t>селище</w:t>
      </w:r>
    </w:p>
    <w:p w:rsidR="00B53BD4" w:rsidRDefault="00B53BD4">
      <w:pPr>
        <w:pStyle w:val="30"/>
        <w:numPr>
          <w:ilvl w:val="0"/>
          <w:numId w:val="2"/>
        </w:numPr>
        <w:shd w:val="clear" w:color="auto" w:fill="auto"/>
        <w:tabs>
          <w:tab w:val="left" w:pos="758"/>
        </w:tabs>
        <w:spacing w:after="118" w:line="312" w:lineRule="exact"/>
        <w:ind w:left="400" w:firstLine="0"/>
      </w:pPr>
      <w:r>
        <w:t>село</w:t>
      </w:r>
    </w:p>
    <w:p w:rsidR="00B53BD4" w:rsidRDefault="00B53BD4">
      <w:pPr>
        <w:pStyle w:val="70"/>
        <w:numPr>
          <w:ilvl w:val="0"/>
          <w:numId w:val="7"/>
        </w:numPr>
        <w:shd w:val="clear" w:color="auto" w:fill="auto"/>
        <w:tabs>
          <w:tab w:val="left" w:pos="478"/>
        </w:tabs>
        <w:spacing w:before="0" w:after="57" w:line="240" w:lineRule="exact"/>
        <w:jc w:val="both"/>
      </w:pPr>
      <w:r>
        <w:t>Місцезнаходження об'єкта (назва населеного пункту) *</w:t>
      </w:r>
    </w:p>
    <w:p w:rsidR="00B53BD4" w:rsidRDefault="00B53BD4">
      <w:pPr>
        <w:pStyle w:val="70"/>
        <w:numPr>
          <w:ilvl w:val="0"/>
          <w:numId w:val="7"/>
        </w:numPr>
        <w:shd w:val="clear" w:color="auto" w:fill="auto"/>
        <w:tabs>
          <w:tab w:val="left" w:pos="478"/>
        </w:tabs>
        <w:spacing w:before="0"/>
        <w:jc w:val="both"/>
      </w:pPr>
      <w:r>
        <w:t>Місцезнаходження об'єкта (тип вулиці) *</w:t>
      </w:r>
    </w:p>
    <w:p w:rsidR="00B53BD4" w:rsidRDefault="00B53BD4">
      <w:pPr>
        <w:pStyle w:val="50"/>
        <w:shd w:val="clear" w:color="auto" w:fill="auto"/>
        <w:spacing w:after="0" w:line="298" w:lineRule="exact"/>
      </w:pPr>
      <w:r>
        <w:t xml:space="preserve">Уразі відсутності повної адреси у об'єкта оренди, зокрема, назви вулиці та/або номеру будинку, обов'язково заповніть координати об'єкта у наступному питанні </w:t>
      </w:r>
      <w:r>
        <w:rPr>
          <w:rStyle w:val="51"/>
        </w:rPr>
        <w:t>Виберіть лише один варіант:</w:t>
      </w:r>
    </w:p>
    <w:p w:rsidR="00B53BD4" w:rsidRDefault="00B53BD4">
      <w:pPr>
        <w:pStyle w:val="30"/>
        <w:numPr>
          <w:ilvl w:val="0"/>
          <w:numId w:val="2"/>
        </w:numPr>
        <w:shd w:val="clear" w:color="auto" w:fill="auto"/>
        <w:tabs>
          <w:tab w:val="left" w:pos="758"/>
        </w:tabs>
        <w:spacing w:after="0" w:line="298" w:lineRule="exact"/>
        <w:ind w:left="400" w:firstLine="0"/>
      </w:pPr>
      <w:r>
        <w:t>вулиця</w:t>
      </w:r>
    </w:p>
    <w:p w:rsidR="00B53BD4" w:rsidRDefault="00B53BD4">
      <w:pPr>
        <w:pStyle w:val="30"/>
        <w:numPr>
          <w:ilvl w:val="0"/>
          <w:numId w:val="2"/>
        </w:numPr>
        <w:shd w:val="clear" w:color="auto" w:fill="auto"/>
        <w:tabs>
          <w:tab w:val="left" w:pos="758"/>
        </w:tabs>
        <w:spacing w:after="0" w:line="312" w:lineRule="exact"/>
        <w:ind w:left="400" w:firstLine="0"/>
      </w:pPr>
      <w:r>
        <w:t>бульвар</w:t>
      </w:r>
    </w:p>
    <w:p w:rsidR="00B53BD4" w:rsidRDefault="00B53BD4">
      <w:pPr>
        <w:pStyle w:val="30"/>
        <w:numPr>
          <w:ilvl w:val="0"/>
          <w:numId w:val="2"/>
        </w:numPr>
        <w:shd w:val="clear" w:color="auto" w:fill="auto"/>
        <w:tabs>
          <w:tab w:val="left" w:pos="758"/>
        </w:tabs>
        <w:spacing w:after="0" w:line="312" w:lineRule="exact"/>
        <w:ind w:left="400" w:firstLine="0"/>
      </w:pPr>
      <w:r>
        <w:t>провулок</w:t>
      </w:r>
    </w:p>
    <w:p w:rsidR="00B53BD4" w:rsidRDefault="00B53BD4">
      <w:pPr>
        <w:pStyle w:val="30"/>
        <w:numPr>
          <w:ilvl w:val="0"/>
          <w:numId w:val="2"/>
        </w:numPr>
        <w:shd w:val="clear" w:color="auto" w:fill="auto"/>
        <w:tabs>
          <w:tab w:val="left" w:pos="758"/>
        </w:tabs>
        <w:spacing w:after="0" w:line="312" w:lineRule="exact"/>
        <w:ind w:left="400" w:firstLine="0"/>
      </w:pPr>
      <w:r>
        <w:t>проспект</w:t>
      </w:r>
    </w:p>
    <w:p w:rsidR="00B53BD4" w:rsidRDefault="00B53BD4">
      <w:pPr>
        <w:pStyle w:val="30"/>
        <w:numPr>
          <w:ilvl w:val="0"/>
          <w:numId w:val="2"/>
        </w:numPr>
        <w:shd w:val="clear" w:color="auto" w:fill="auto"/>
        <w:tabs>
          <w:tab w:val="left" w:pos="758"/>
        </w:tabs>
        <w:spacing w:after="0" w:line="312" w:lineRule="exact"/>
        <w:ind w:left="400" w:firstLine="0"/>
      </w:pPr>
      <w:r>
        <w:t>шосе</w:t>
      </w:r>
    </w:p>
    <w:p w:rsidR="00B53BD4" w:rsidRDefault="00B53BD4">
      <w:pPr>
        <w:pStyle w:val="30"/>
        <w:numPr>
          <w:ilvl w:val="0"/>
          <w:numId w:val="2"/>
        </w:numPr>
        <w:shd w:val="clear" w:color="auto" w:fill="auto"/>
        <w:tabs>
          <w:tab w:val="left" w:pos="758"/>
        </w:tabs>
        <w:spacing w:after="0" w:line="312" w:lineRule="exact"/>
        <w:ind w:left="400" w:firstLine="0"/>
      </w:pPr>
      <w:r>
        <w:t>площа</w:t>
      </w:r>
    </w:p>
    <w:p w:rsidR="00B53BD4" w:rsidRDefault="00B53BD4">
      <w:pPr>
        <w:pStyle w:val="30"/>
        <w:numPr>
          <w:ilvl w:val="0"/>
          <w:numId w:val="2"/>
        </w:numPr>
        <w:shd w:val="clear" w:color="auto" w:fill="auto"/>
        <w:tabs>
          <w:tab w:val="left" w:pos="758"/>
        </w:tabs>
        <w:spacing w:after="0" w:line="312" w:lineRule="exact"/>
        <w:ind w:left="400" w:firstLine="0"/>
      </w:pPr>
      <w:r>
        <w:t>алея</w:t>
      </w:r>
    </w:p>
    <w:p w:rsidR="00B53BD4" w:rsidRDefault="00B53BD4">
      <w:pPr>
        <w:pStyle w:val="30"/>
        <w:numPr>
          <w:ilvl w:val="0"/>
          <w:numId w:val="2"/>
        </w:numPr>
        <w:shd w:val="clear" w:color="auto" w:fill="auto"/>
        <w:tabs>
          <w:tab w:val="left" w:pos="758"/>
        </w:tabs>
        <w:spacing w:after="0" w:line="312" w:lineRule="exact"/>
        <w:ind w:left="400" w:firstLine="0"/>
      </w:pPr>
      <w:r>
        <w:t>тупик</w:t>
      </w:r>
    </w:p>
    <w:p w:rsidR="00B53BD4" w:rsidRDefault="00B53BD4">
      <w:pPr>
        <w:pStyle w:val="30"/>
        <w:numPr>
          <w:ilvl w:val="0"/>
          <w:numId w:val="2"/>
        </w:numPr>
        <w:shd w:val="clear" w:color="auto" w:fill="auto"/>
        <w:tabs>
          <w:tab w:val="left" w:pos="758"/>
        </w:tabs>
        <w:spacing w:after="0" w:line="312" w:lineRule="exact"/>
        <w:ind w:left="400" w:firstLine="0"/>
      </w:pPr>
      <w:r>
        <w:t>пляж</w:t>
      </w:r>
    </w:p>
    <w:p w:rsidR="00B53BD4" w:rsidRDefault="00B53BD4">
      <w:pPr>
        <w:pStyle w:val="30"/>
        <w:numPr>
          <w:ilvl w:val="0"/>
          <w:numId w:val="2"/>
        </w:numPr>
        <w:shd w:val="clear" w:color="auto" w:fill="auto"/>
        <w:tabs>
          <w:tab w:val="left" w:pos="758"/>
        </w:tabs>
        <w:spacing w:after="0" w:line="312" w:lineRule="exact"/>
        <w:ind w:left="400" w:firstLine="0"/>
      </w:pPr>
      <w:r>
        <w:t>в'їзд</w:t>
      </w:r>
    </w:p>
    <w:p w:rsidR="00B53BD4" w:rsidRDefault="00B53BD4">
      <w:pPr>
        <w:pStyle w:val="30"/>
        <w:numPr>
          <w:ilvl w:val="0"/>
          <w:numId w:val="2"/>
        </w:numPr>
        <w:shd w:val="clear" w:color="auto" w:fill="auto"/>
        <w:tabs>
          <w:tab w:val="left" w:pos="758"/>
        </w:tabs>
        <w:spacing w:after="75" w:line="312" w:lineRule="exact"/>
        <w:ind w:left="400" w:firstLine="0"/>
      </w:pPr>
      <w:r>
        <w:t>вулиця відсутня</w:t>
      </w:r>
    </w:p>
    <w:p w:rsidR="00B53BD4" w:rsidRDefault="00B53BD4">
      <w:pPr>
        <w:pStyle w:val="70"/>
        <w:numPr>
          <w:ilvl w:val="0"/>
          <w:numId w:val="7"/>
        </w:numPr>
        <w:shd w:val="clear" w:color="auto" w:fill="auto"/>
        <w:tabs>
          <w:tab w:val="left" w:pos="478"/>
        </w:tabs>
        <w:spacing w:before="0" w:line="293" w:lineRule="exact"/>
        <w:jc w:val="both"/>
      </w:pPr>
      <w:r>
        <w:t>Координати місця, де розташований об'єкт оренди</w:t>
      </w:r>
    </w:p>
    <w:p w:rsidR="00B53BD4" w:rsidRDefault="00B53BD4">
      <w:pPr>
        <w:pStyle w:val="50"/>
        <w:shd w:val="clear" w:color="auto" w:fill="auto"/>
        <w:spacing w:after="0"/>
      </w:pPr>
      <w:r>
        <w:t xml:space="preserve">Приклад заповнення: 50.455114, 30.538686. Як отримати координати див. за посиланням: </w:t>
      </w:r>
      <w:hyperlink r:id="rId9" w:history="1">
        <w:r>
          <w:rPr>
            <w:rStyle w:val="Hyperlink"/>
          </w:rPr>
          <w:t>https://support.google.com/maps/answer/18539?co=GENIE.Platform%3DAndroid&amp;hl=ua</w:t>
        </w:r>
      </w:hyperlink>
      <w:r>
        <w:t>. Поле є обов'язковим для заповнення у разі відсутності повної адреси у об'єкта оренди. Зокрема, у разі відсутності назви вулиці та/або номеру будинку. Вказується спочатку широта, а потім довгота.</w:t>
      </w:r>
    </w:p>
    <w:p w:rsidR="00B53BD4" w:rsidRDefault="00B53BD4">
      <w:pPr>
        <w:pStyle w:val="70"/>
        <w:numPr>
          <w:ilvl w:val="0"/>
          <w:numId w:val="7"/>
        </w:numPr>
        <w:shd w:val="clear" w:color="auto" w:fill="auto"/>
        <w:tabs>
          <w:tab w:val="left" w:pos="478"/>
        </w:tabs>
        <w:spacing w:before="0" w:line="418" w:lineRule="exact"/>
        <w:jc w:val="both"/>
      </w:pPr>
      <w:r>
        <w:t>Місцезнаходження об'єкта (назва вулиці)</w:t>
      </w:r>
    </w:p>
    <w:p w:rsidR="00B53BD4" w:rsidRDefault="00B53BD4">
      <w:pPr>
        <w:pStyle w:val="70"/>
        <w:numPr>
          <w:ilvl w:val="0"/>
          <w:numId w:val="7"/>
        </w:numPr>
        <w:shd w:val="clear" w:color="auto" w:fill="auto"/>
        <w:tabs>
          <w:tab w:val="left" w:pos="478"/>
        </w:tabs>
        <w:spacing w:before="0" w:line="418" w:lineRule="exact"/>
        <w:jc w:val="both"/>
      </w:pPr>
      <w:r>
        <w:t>Номер будинку</w:t>
      </w:r>
    </w:p>
    <w:p w:rsidR="00B53BD4" w:rsidRDefault="00B53BD4">
      <w:pPr>
        <w:pStyle w:val="70"/>
        <w:numPr>
          <w:ilvl w:val="0"/>
          <w:numId w:val="7"/>
        </w:numPr>
        <w:shd w:val="clear" w:color="auto" w:fill="auto"/>
        <w:tabs>
          <w:tab w:val="left" w:pos="478"/>
        </w:tabs>
        <w:spacing w:before="0" w:line="418" w:lineRule="exact"/>
        <w:jc w:val="both"/>
      </w:pPr>
      <w:r>
        <w:t>Номер офісу</w:t>
      </w:r>
    </w:p>
    <w:p w:rsidR="00B53BD4" w:rsidRDefault="00B53BD4">
      <w:pPr>
        <w:pStyle w:val="70"/>
        <w:numPr>
          <w:ilvl w:val="0"/>
          <w:numId w:val="7"/>
        </w:numPr>
        <w:shd w:val="clear" w:color="auto" w:fill="auto"/>
        <w:tabs>
          <w:tab w:val="left" w:pos="478"/>
        </w:tabs>
        <w:spacing w:before="0" w:line="418" w:lineRule="exact"/>
        <w:jc w:val="both"/>
      </w:pPr>
      <w:r>
        <w:t>Загальна площа об'єкта (кв. м) *</w:t>
      </w:r>
    </w:p>
    <w:p w:rsidR="00B53BD4" w:rsidRDefault="00B53BD4">
      <w:pPr>
        <w:pStyle w:val="70"/>
        <w:numPr>
          <w:ilvl w:val="0"/>
          <w:numId w:val="7"/>
        </w:numPr>
        <w:shd w:val="clear" w:color="auto" w:fill="auto"/>
        <w:tabs>
          <w:tab w:val="left" w:pos="478"/>
        </w:tabs>
        <w:spacing w:before="0"/>
      </w:pPr>
      <w:r>
        <w:t>Чи є об'єкт пам'яткою культурної спадщини, щойно виявленим об'єктом культурної спадщини чи його частиною *</w:t>
      </w:r>
    </w:p>
    <w:p w:rsidR="00B53BD4" w:rsidRDefault="00B53BD4">
      <w:pPr>
        <w:pStyle w:val="30"/>
        <w:shd w:val="clear" w:color="auto" w:fill="auto"/>
        <w:spacing w:after="0" w:line="298" w:lineRule="exact"/>
        <w:ind w:firstLine="0"/>
      </w:pPr>
      <w:r>
        <w:t>Виберіть лише один варіант:</w:t>
      </w:r>
    </w:p>
    <w:p w:rsidR="00B53BD4" w:rsidRDefault="00B53BD4">
      <w:pPr>
        <w:pStyle w:val="30"/>
        <w:numPr>
          <w:ilvl w:val="0"/>
          <w:numId w:val="2"/>
        </w:numPr>
        <w:shd w:val="clear" w:color="auto" w:fill="auto"/>
        <w:tabs>
          <w:tab w:val="left" w:pos="758"/>
        </w:tabs>
        <w:spacing w:after="0" w:line="298" w:lineRule="exact"/>
        <w:ind w:left="400" w:firstLine="0"/>
      </w:pPr>
      <w:r>
        <w:t>так • Ні</w:t>
      </w:r>
    </w:p>
    <w:p w:rsidR="00B53BD4" w:rsidRDefault="00B53BD4">
      <w:pPr>
        <w:pStyle w:val="32"/>
        <w:keepNext/>
        <w:keepLines/>
        <w:numPr>
          <w:ilvl w:val="0"/>
          <w:numId w:val="7"/>
        </w:numPr>
        <w:shd w:val="clear" w:color="auto" w:fill="auto"/>
        <w:tabs>
          <w:tab w:val="left" w:pos="478"/>
        </w:tabs>
        <w:spacing w:before="0" w:after="0" w:line="298" w:lineRule="exact"/>
        <w:jc w:val="left"/>
      </w:pPr>
      <w:bookmarkStart w:id="77" w:name="bookmark77"/>
      <w:r>
        <w:t>Наявність рішення про включення об'єкта або єдиного майнового комплексу, до складу якого належить об'єкт, до переліку майна, що підлягає приватизації *</w:t>
      </w:r>
      <w:bookmarkEnd w:id="77"/>
    </w:p>
    <w:p w:rsidR="00B53BD4" w:rsidRDefault="00B53BD4">
      <w:pPr>
        <w:pStyle w:val="30"/>
        <w:shd w:val="clear" w:color="auto" w:fill="auto"/>
        <w:spacing w:after="0" w:line="298" w:lineRule="exact"/>
        <w:ind w:firstLine="0"/>
        <w:jc w:val="left"/>
      </w:pPr>
      <w:r>
        <w:t>Виберіть лише один варіант:</w:t>
      </w:r>
    </w:p>
    <w:p w:rsidR="00B53BD4" w:rsidRDefault="00B53BD4">
      <w:pPr>
        <w:pStyle w:val="30"/>
        <w:numPr>
          <w:ilvl w:val="0"/>
          <w:numId w:val="2"/>
        </w:numPr>
        <w:shd w:val="clear" w:color="auto" w:fill="auto"/>
        <w:tabs>
          <w:tab w:val="left" w:pos="757"/>
        </w:tabs>
        <w:spacing w:after="0" w:line="298" w:lineRule="exact"/>
        <w:ind w:left="760"/>
      </w:pPr>
      <w:r>
        <w:t>так - Перейти до запитання 72</w:t>
      </w:r>
    </w:p>
    <w:p w:rsidR="00B53BD4" w:rsidRDefault="00B53BD4">
      <w:pPr>
        <w:pStyle w:val="30"/>
        <w:numPr>
          <w:ilvl w:val="0"/>
          <w:numId w:val="2"/>
        </w:numPr>
        <w:shd w:val="clear" w:color="auto" w:fill="auto"/>
        <w:tabs>
          <w:tab w:val="left" w:pos="757"/>
        </w:tabs>
        <w:spacing w:after="293" w:line="240" w:lineRule="exact"/>
        <w:ind w:left="760"/>
      </w:pPr>
      <w:r>
        <w:t>ні - Перейти до запитання 75</w:t>
      </w:r>
    </w:p>
    <w:p w:rsidR="00B53BD4" w:rsidRDefault="00B53BD4">
      <w:pPr>
        <w:pStyle w:val="21"/>
        <w:keepNext/>
        <w:keepLines/>
        <w:shd w:val="clear" w:color="auto" w:fill="auto"/>
        <w:spacing w:before="0" w:after="145" w:line="346" w:lineRule="exact"/>
        <w:jc w:val="left"/>
      </w:pPr>
      <w:bookmarkStart w:id="78" w:name="bookmark78"/>
      <w:r>
        <w:rPr>
          <w:rStyle w:val="20"/>
          <w:i/>
          <w:iCs/>
        </w:rPr>
        <w:t>Включення об'єкта або єдиного майнового комплексу, до складу якого належить об'єкт, до переліку майна, що підлягає приватизації</w:t>
      </w:r>
      <w:bookmarkEnd w:id="78"/>
    </w:p>
    <w:p w:rsidR="00B53BD4" w:rsidRDefault="00B53BD4">
      <w:pPr>
        <w:pStyle w:val="32"/>
        <w:keepNext/>
        <w:keepLines/>
        <w:numPr>
          <w:ilvl w:val="0"/>
          <w:numId w:val="7"/>
        </w:numPr>
        <w:shd w:val="clear" w:color="auto" w:fill="auto"/>
        <w:tabs>
          <w:tab w:val="left" w:pos="478"/>
        </w:tabs>
        <w:spacing w:before="0" w:after="163" w:line="240" w:lineRule="exact"/>
      </w:pPr>
      <w:bookmarkStart w:id="79" w:name="bookmark79"/>
      <w:r>
        <w:t>Дата рішення</w:t>
      </w:r>
      <w:bookmarkEnd w:id="79"/>
    </w:p>
    <w:p w:rsidR="00B53BD4" w:rsidRDefault="00B53BD4">
      <w:pPr>
        <w:pStyle w:val="32"/>
        <w:keepNext/>
        <w:keepLines/>
        <w:numPr>
          <w:ilvl w:val="0"/>
          <w:numId w:val="7"/>
        </w:numPr>
        <w:shd w:val="clear" w:color="auto" w:fill="auto"/>
        <w:tabs>
          <w:tab w:val="left" w:pos="478"/>
        </w:tabs>
        <w:spacing w:before="0" w:after="163" w:line="240" w:lineRule="exact"/>
      </w:pPr>
      <w:bookmarkStart w:id="80" w:name="bookmark80"/>
      <w:r>
        <w:t>Номер рішення</w:t>
      </w:r>
      <w:bookmarkEnd w:id="80"/>
    </w:p>
    <w:p w:rsidR="00B53BD4" w:rsidRDefault="00B53BD4">
      <w:pPr>
        <w:pStyle w:val="32"/>
        <w:keepNext/>
        <w:keepLines/>
        <w:numPr>
          <w:ilvl w:val="0"/>
          <w:numId w:val="7"/>
        </w:numPr>
        <w:shd w:val="clear" w:color="auto" w:fill="auto"/>
        <w:tabs>
          <w:tab w:val="left" w:pos="478"/>
        </w:tabs>
        <w:spacing w:before="0" w:after="340" w:line="240" w:lineRule="exact"/>
      </w:pPr>
      <w:bookmarkStart w:id="81" w:name="bookmark81"/>
      <w:r>
        <w:t>Орган, що прийняв таке рішення</w:t>
      </w:r>
      <w:bookmarkEnd w:id="81"/>
    </w:p>
    <w:p w:rsidR="00B53BD4" w:rsidRDefault="00B53BD4">
      <w:pPr>
        <w:pStyle w:val="21"/>
        <w:keepNext/>
        <w:keepLines/>
        <w:shd w:val="clear" w:color="auto" w:fill="auto"/>
        <w:spacing w:before="0" w:after="114" w:line="280" w:lineRule="exact"/>
      </w:pPr>
      <w:bookmarkStart w:id="82" w:name="bookmark82"/>
      <w:r>
        <w:rPr>
          <w:rStyle w:val="20"/>
          <w:i/>
          <w:iCs/>
        </w:rPr>
        <w:t>Строк</w:t>
      </w:r>
      <w:bookmarkEnd w:id="82"/>
    </w:p>
    <w:p w:rsidR="00B53BD4" w:rsidRDefault="00B53BD4">
      <w:pPr>
        <w:pStyle w:val="50"/>
        <w:shd w:val="clear" w:color="auto" w:fill="auto"/>
        <w:spacing w:after="0" w:line="298" w:lineRule="exact"/>
        <w:jc w:val="both"/>
      </w:pPr>
      <w:r>
        <w:t>Строк, на який продовжується договір. Відповідно до частини третьої статті 18 Закону "Договори оренди можуть бути продовжені на той самий строк, на який вони були укладені, на підставі заяви орендаря про продовження договору".</w:t>
      </w:r>
    </w:p>
    <w:p w:rsidR="00B53BD4" w:rsidRDefault="00B53BD4">
      <w:pPr>
        <w:pStyle w:val="50"/>
        <w:shd w:val="clear" w:color="auto" w:fill="auto"/>
        <w:spacing w:after="106" w:line="298" w:lineRule="exact"/>
      </w:pPr>
      <w:r>
        <w:t>Перший варіант відповіді обрати, якщо орендодавець прийняв рішення продовжити договір на той самий строк, на який договір було укладено, як зазначено у розділі вище.</w:t>
      </w:r>
    </w:p>
    <w:p w:rsidR="00B53BD4" w:rsidRDefault="00B53BD4">
      <w:pPr>
        <w:pStyle w:val="32"/>
        <w:keepNext/>
        <w:keepLines/>
        <w:numPr>
          <w:ilvl w:val="0"/>
          <w:numId w:val="7"/>
        </w:numPr>
        <w:shd w:val="clear" w:color="auto" w:fill="auto"/>
        <w:tabs>
          <w:tab w:val="left" w:pos="478"/>
        </w:tabs>
        <w:spacing w:before="0" w:after="0" w:line="240" w:lineRule="exact"/>
      </w:pPr>
      <w:bookmarkStart w:id="83" w:name="bookmark83"/>
      <w:r>
        <w:t>Строк оренди (років) *</w:t>
      </w:r>
      <w:bookmarkEnd w:id="83"/>
    </w:p>
    <w:p w:rsidR="00B53BD4" w:rsidRDefault="00B53BD4">
      <w:pPr>
        <w:pStyle w:val="30"/>
        <w:shd w:val="clear" w:color="auto" w:fill="auto"/>
        <w:spacing w:after="0" w:line="240" w:lineRule="exact"/>
        <w:ind w:firstLine="0"/>
      </w:pPr>
      <w:r>
        <w:t>Виберіть лише один варіант:</w:t>
      </w:r>
    </w:p>
    <w:p w:rsidR="00B53BD4" w:rsidRDefault="00B53BD4">
      <w:pPr>
        <w:pStyle w:val="30"/>
        <w:numPr>
          <w:ilvl w:val="0"/>
          <w:numId w:val="2"/>
        </w:numPr>
        <w:shd w:val="clear" w:color="auto" w:fill="auto"/>
        <w:tabs>
          <w:tab w:val="left" w:pos="757"/>
        </w:tabs>
        <w:spacing w:after="0" w:line="240" w:lineRule="exact"/>
        <w:ind w:left="760"/>
      </w:pPr>
      <w:r>
        <w:t>Той самий строк, на який договір було укладено - Перейти до запитання 79</w:t>
      </w:r>
    </w:p>
    <w:p w:rsidR="00B53BD4" w:rsidRDefault="00B53BD4">
      <w:pPr>
        <w:pStyle w:val="30"/>
        <w:numPr>
          <w:ilvl w:val="0"/>
          <w:numId w:val="2"/>
        </w:numPr>
        <w:shd w:val="clear" w:color="auto" w:fill="auto"/>
        <w:tabs>
          <w:tab w:val="left" w:pos="757"/>
        </w:tabs>
        <w:spacing w:after="0" w:line="298" w:lineRule="exact"/>
        <w:ind w:left="760"/>
        <w:jc w:val="left"/>
      </w:pPr>
      <w:r>
        <w:t>Той самий строк, на який договір було укладено, але у будь-якому випадку не довше ніж до моменту переходу права власності на майно до переможця приватизаційного аукціону - Перейти до запитання 79</w:t>
      </w:r>
    </w:p>
    <w:p w:rsidR="00B53BD4" w:rsidRDefault="00B53BD4">
      <w:pPr>
        <w:pStyle w:val="30"/>
        <w:numPr>
          <w:ilvl w:val="0"/>
          <w:numId w:val="2"/>
        </w:numPr>
        <w:shd w:val="clear" w:color="auto" w:fill="auto"/>
        <w:tabs>
          <w:tab w:val="left" w:pos="757"/>
        </w:tabs>
        <w:spacing w:after="0" w:line="302" w:lineRule="exact"/>
        <w:ind w:left="760"/>
      </w:pPr>
      <w:r>
        <w:t>Інший - Перейти до запитання 76</w:t>
      </w:r>
    </w:p>
    <w:p w:rsidR="00B53BD4" w:rsidRDefault="00B53BD4">
      <w:pPr>
        <w:pStyle w:val="30"/>
        <w:numPr>
          <w:ilvl w:val="0"/>
          <w:numId w:val="2"/>
        </w:numPr>
        <w:shd w:val="clear" w:color="auto" w:fill="auto"/>
        <w:tabs>
          <w:tab w:val="left" w:pos="757"/>
        </w:tabs>
        <w:spacing w:after="378" w:line="302" w:lineRule="exact"/>
        <w:ind w:left="760" w:right="960"/>
      </w:pPr>
      <w:r>
        <w:t>Інший, але у будь-якому випадку не довше ніж до моменту переходу права власності на майно до переможця приватизаційного аукціону - Перейти до запитання 76</w:t>
      </w:r>
    </w:p>
    <w:p w:rsidR="00B53BD4" w:rsidRDefault="00B53BD4">
      <w:pPr>
        <w:pStyle w:val="21"/>
        <w:keepNext/>
        <w:keepLines/>
        <w:shd w:val="clear" w:color="auto" w:fill="auto"/>
        <w:spacing w:before="0" w:after="114" w:line="280" w:lineRule="exact"/>
      </w:pPr>
      <w:bookmarkStart w:id="84" w:name="bookmark84"/>
      <w:r>
        <w:rPr>
          <w:rStyle w:val="20"/>
          <w:i/>
          <w:iCs/>
        </w:rPr>
        <w:t>Інформація про ініціатора визначення іншого строку оренди</w:t>
      </w:r>
      <w:bookmarkEnd w:id="84"/>
    </w:p>
    <w:p w:rsidR="00B53BD4" w:rsidRDefault="00B53BD4">
      <w:pPr>
        <w:pStyle w:val="50"/>
        <w:shd w:val="clear" w:color="auto" w:fill="auto"/>
        <w:spacing w:after="106" w:line="298" w:lineRule="exact"/>
      </w:pPr>
      <w:r>
        <w:t>Рішення про визначення іншого строку оренди, ніж той, на який договір було укладено, приймається орендодавцем на підставі пропозицій балансоутримувача, уповноваженого органу управління або з власної ініціативи орендодавця</w:t>
      </w:r>
    </w:p>
    <w:p w:rsidR="00B53BD4" w:rsidRDefault="00B53BD4">
      <w:pPr>
        <w:pStyle w:val="32"/>
        <w:keepNext/>
        <w:keepLines/>
        <w:numPr>
          <w:ilvl w:val="0"/>
          <w:numId w:val="7"/>
        </w:numPr>
        <w:shd w:val="clear" w:color="auto" w:fill="auto"/>
        <w:tabs>
          <w:tab w:val="left" w:pos="478"/>
        </w:tabs>
        <w:spacing w:before="0" w:after="0" w:line="240" w:lineRule="exact"/>
      </w:pPr>
      <w:bookmarkStart w:id="85" w:name="bookmark85"/>
      <w:r>
        <w:t>Ініціатор визначення іншого строку оренди</w:t>
      </w:r>
      <w:bookmarkEnd w:id="85"/>
    </w:p>
    <w:p w:rsidR="00B53BD4" w:rsidRDefault="00B53BD4">
      <w:pPr>
        <w:pStyle w:val="30"/>
        <w:shd w:val="clear" w:color="auto" w:fill="auto"/>
        <w:spacing w:after="0" w:line="317" w:lineRule="exact"/>
        <w:ind w:firstLine="0"/>
      </w:pPr>
      <w:r>
        <w:t>Виберіть лише один варіант:</w:t>
      </w:r>
    </w:p>
    <w:p w:rsidR="00B53BD4" w:rsidRDefault="00B53BD4">
      <w:pPr>
        <w:pStyle w:val="30"/>
        <w:numPr>
          <w:ilvl w:val="0"/>
          <w:numId w:val="2"/>
        </w:numPr>
        <w:shd w:val="clear" w:color="auto" w:fill="auto"/>
        <w:tabs>
          <w:tab w:val="left" w:pos="757"/>
        </w:tabs>
        <w:spacing w:after="0" w:line="317" w:lineRule="exact"/>
        <w:ind w:left="760"/>
      </w:pPr>
      <w:r>
        <w:t>Балансоутримувач</w:t>
      </w:r>
    </w:p>
    <w:p w:rsidR="00B53BD4" w:rsidRDefault="00B53BD4">
      <w:pPr>
        <w:pStyle w:val="30"/>
        <w:numPr>
          <w:ilvl w:val="0"/>
          <w:numId w:val="2"/>
        </w:numPr>
        <w:shd w:val="clear" w:color="auto" w:fill="auto"/>
        <w:tabs>
          <w:tab w:val="left" w:pos="757"/>
        </w:tabs>
        <w:spacing w:after="0" w:line="317" w:lineRule="exact"/>
        <w:ind w:left="760"/>
      </w:pPr>
      <w:r>
        <w:t>Орган управління балансоутримувача</w:t>
      </w:r>
    </w:p>
    <w:p w:rsidR="00B53BD4" w:rsidRDefault="00B53BD4">
      <w:pPr>
        <w:pStyle w:val="30"/>
        <w:numPr>
          <w:ilvl w:val="0"/>
          <w:numId w:val="2"/>
        </w:numPr>
        <w:shd w:val="clear" w:color="auto" w:fill="auto"/>
        <w:tabs>
          <w:tab w:val="left" w:pos="757"/>
        </w:tabs>
        <w:spacing w:after="76" w:line="317" w:lineRule="exact"/>
        <w:ind w:left="760"/>
      </w:pPr>
      <w:r>
        <w:t>Орендодавець</w:t>
      </w:r>
    </w:p>
    <w:p w:rsidR="00B53BD4" w:rsidRDefault="00B53BD4">
      <w:pPr>
        <w:pStyle w:val="32"/>
        <w:keepNext/>
        <w:keepLines/>
        <w:numPr>
          <w:ilvl w:val="0"/>
          <w:numId w:val="7"/>
        </w:numPr>
        <w:shd w:val="clear" w:color="auto" w:fill="auto"/>
        <w:tabs>
          <w:tab w:val="left" w:pos="478"/>
        </w:tabs>
        <w:spacing w:before="0" w:after="0" w:line="298" w:lineRule="exact"/>
      </w:pPr>
      <w:bookmarkStart w:id="86" w:name="bookmark86"/>
      <w:r>
        <w:t>Пропозиції щодо визначення іншого строку оренди *</w:t>
      </w:r>
      <w:bookmarkEnd w:id="86"/>
    </w:p>
    <w:p w:rsidR="00B53BD4" w:rsidRDefault="00B53BD4">
      <w:pPr>
        <w:pStyle w:val="50"/>
        <w:shd w:val="clear" w:color="auto" w:fill="auto"/>
        <w:spacing w:after="60" w:line="298" w:lineRule="exact"/>
      </w:pPr>
      <w:r>
        <w:t>Завантажується лист балансоутримувача, його органу управління або орендодавця, який містить пропозиції щодо визначення іншого строку оренди</w:t>
      </w:r>
    </w:p>
    <w:p w:rsidR="00B53BD4" w:rsidRDefault="00B53BD4">
      <w:pPr>
        <w:pStyle w:val="32"/>
        <w:keepNext/>
        <w:keepLines/>
        <w:numPr>
          <w:ilvl w:val="0"/>
          <w:numId w:val="7"/>
        </w:numPr>
        <w:shd w:val="clear" w:color="auto" w:fill="auto"/>
        <w:tabs>
          <w:tab w:val="left" w:pos="478"/>
        </w:tabs>
        <w:spacing w:before="0" w:after="0" w:line="298" w:lineRule="exact"/>
        <w:jc w:val="left"/>
      </w:pPr>
      <w:bookmarkStart w:id="87" w:name="bookmark87"/>
      <w:r>
        <w:t>Строк оренди (років, місяців, днів), на який орендодавець прийняв рішення продовжити договір *</w:t>
      </w:r>
      <w:bookmarkEnd w:id="87"/>
    </w:p>
    <w:p w:rsidR="00B53BD4" w:rsidRDefault="00B53BD4">
      <w:pPr>
        <w:pStyle w:val="21"/>
        <w:keepNext/>
        <w:keepLines/>
        <w:shd w:val="clear" w:color="auto" w:fill="auto"/>
        <w:spacing w:before="0" w:after="160" w:line="280" w:lineRule="exact"/>
      </w:pPr>
      <w:bookmarkStart w:id="88" w:name="bookmark88"/>
      <w:r>
        <w:rPr>
          <w:rStyle w:val="20"/>
          <w:i/>
          <w:iCs/>
        </w:rPr>
        <w:t>Погодинне використання</w:t>
      </w:r>
      <w:bookmarkEnd w:id="88"/>
    </w:p>
    <w:p w:rsidR="00B53BD4" w:rsidRDefault="00B53BD4">
      <w:pPr>
        <w:pStyle w:val="32"/>
        <w:keepNext/>
        <w:keepLines/>
        <w:numPr>
          <w:ilvl w:val="0"/>
          <w:numId w:val="7"/>
        </w:numPr>
        <w:shd w:val="clear" w:color="auto" w:fill="auto"/>
        <w:tabs>
          <w:tab w:val="left" w:pos="478"/>
        </w:tabs>
        <w:spacing w:before="0" w:after="0" w:line="240" w:lineRule="exact"/>
      </w:pPr>
      <w:bookmarkStart w:id="89" w:name="bookmark89"/>
      <w:r>
        <w:t>Чи передбачено погодинне використання об'єкта? *</w:t>
      </w:r>
      <w:bookmarkEnd w:id="89"/>
    </w:p>
    <w:p w:rsidR="00B53BD4" w:rsidRDefault="00B53BD4">
      <w:pPr>
        <w:pStyle w:val="30"/>
        <w:shd w:val="clear" w:color="auto" w:fill="auto"/>
        <w:spacing w:after="0" w:line="312" w:lineRule="exact"/>
        <w:ind w:firstLine="0"/>
      </w:pPr>
      <w:r>
        <w:t>Виберіть лише один варіант:</w:t>
      </w:r>
    </w:p>
    <w:p w:rsidR="00B53BD4" w:rsidRDefault="00B53BD4">
      <w:pPr>
        <w:pStyle w:val="30"/>
        <w:numPr>
          <w:ilvl w:val="0"/>
          <w:numId w:val="2"/>
        </w:numPr>
        <w:shd w:val="clear" w:color="auto" w:fill="auto"/>
        <w:tabs>
          <w:tab w:val="left" w:pos="758"/>
        </w:tabs>
        <w:spacing w:after="0" w:line="312" w:lineRule="exact"/>
        <w:ind w:left="400" w:firstLine="0"/>
      </w:pPr>
      <w:r>
        <w:t>так - Перейти до запитання 80</w:t>
      </w:r>
    </w:p>
    <w:p w:rsidR="00B53BD4" w:rsidRDefault="00B53BD4">
      <w:pPr>
        <w:pStyle w:val="30"/>
        <w:numPr>
          <w:ilvl w:val="0"/>
          <w:numId w:val="2"/>
        </w:numPr>
        <w:shd w:val="clear" w:color="auto" w:fill="auto"/>
        <w:tabs>
          <w:tab w:val="left" w:pos="758"/>
        </w:tabs>
        <w:spacing w:after="326" w:line="312" w:lineRule="exact"/>
        <w:ind w:left="400" w:firstLine="0"/>
      </w:pPr>
      <w:r>
        <w:t>ні - Перейти до запитання 81</w:t>
      </w:r>
    </w:p>
    <w:p w:rsidR="00B53BD4" w:rsidRDefault="00B53BD4">
      <w:pPr>
        <w:pStyle w:val="21"/>
        <w:keepNext/>
        <w:keepLines/>
        <w:shd w:val="clear" w:color="auto" w:fill="auto"/>
        <w:spacing w:before="0" w:after="155" w:line="280" w:lineRule="exact"/>
      </w:pPr>
      <w:bookmarkStart w:id="90" w:name="bookmark90"/>
      <w:r>
        <w:rPr>
          <w:rStyle w:val="20"/>
          <w:i/>
          <w:iCs/>
        </w:rPr>
        <w:t>Графік погодинного використання</w:t>
      </w:r>
      <w:bookmarkEnd w:id="90"/>
    </w:p>
    <w:p w:rsidR="00B53BD4" w:rsidRDefault="00B53BD4">
      <w:pPr>
        <w:pStyle w:val="32"/>
        <w:keepNext/>
        <w:keepLines/>
        <w:numPr>
          <w:ilvl w:val="0"/>
          <w:numId w:val="7"/>
        </w:numPr>
        <w:shd w:val="clear" w:color="auto" w:fill="auto"/>
        <w:tabs>
          <w:tab w:val="left" w:pos="478"/>
        </w:tabs>
        <w:spacing w:before="0" w:after="0" w:line="240" w:lineRule="exact"/>
      </w:pPr>
      <w:bookmarkStart w:id="91" w:name="bookmark91"/>
      <w:r>
        <w:t>Графік погодинного використання</w:t>
      </w:r>
      <w:bookmarkEnd w:id="91"/>
    </w:p>
    <w:p w:rsidR="00B53BD4" w:rsidRDefault="00B53BD4">
      <w:pPr>
        <w:pStyle w:val="30"/>
        <w:shd w:val="clear" w:color="auto" w:fill="auto"/>
        <w:spacing w:after="340" w:line="240" w:lineRule="exact"/>
        <w:ind w:firstLine="0"/>
      </w:pPr>
      <w:r>
        <w:t>Виберіть усе, що підходить.</w:t>
      </w:r>
    </w:p>
    <w:p w:rsidR="00B53BD4" w:rsidRDefault="00B53BD4">
      <w:pPr>
        <w:pStyle w:val="21"/>
        <w:keepNext/>
        <w:keepLines/>
        <w:shd w:val="clear" w:color="auto" w:fill="auto"/>
        <w:spacing w:before="0" w:after="155" w:line="280" w:lineRule="exact"/>
      </w:pPr>
      <w:bookmarkStart w:id="92" w:name="bookmark92"/>
      <w:r>
        <w:rPr>
          <w:rStyle w:val="20"/>
          <w:i/>
          <w:iCs/>
        </w:rPr>
        <w:t>Інші відомості</w:t>
      </w:r>
      <w:bookmarkEnd w:id="92"/>
    </w:p>
    <w:p w:rsidR="00B53BD4" w:rsidRDefault="00B53BD4">
      <w:pPr>
        <w:pStyle w:val="32"/>
        <w:keepNext/>
        <w:keepLines/>
        <w:numPr>
          <w:ilvl w:val="0"/>
          <w:numId w:val="7"/>
        </w:numPr>
        <w:shd w:val="clear" w:color="auto" w:fill="auto"/>
        <w:tabs>
          <w:tab w:val="left" w:pos="478"/>
        </w:tabs>
        <w:spacing w:before="0" w:after="0" w:line="240" w:lineRule="exact"/>
      </w:pPr>
      <w:bookmarkStart w:id="93" w:name="bookmark93"/>
      <w:r>
        <w:t>Інші відомості</w:t>
      </w:r>
      <w:bookmarkEnd w:id="93"/>
    </w:p>
    <w:p w:rsidR="00B53BD4" w:rsidRDefault="00B53BD4">
      <w:pPr>
        <w:pStyle w:val="50"/>
        <w:shd w:val="clear" w:color="auto" w:fill="auto"/>
        <w:spacing w:after="163" w:line="240" w:lineRule="exact"/>
        <w:jc w:val="both"/>
      </w:pPr>
      <w:r>
        <w:t>Надайте інші відомості за необхідності</w:t>
      </w:r>
    </w:p>
    <w:p w:rsidR="00B53BD4" w:rsidRDefault="00B53BD4">
      <w:pPr>
        <w:pStyle w:val="32"/>
        <w:keepNext/>
        <w:keepLines/>
        <w:numPr>
          <w:ilvl w:val="0"/>
          <w:numId w:val="7"/>
        </w:numPr>
        <w:shd w:val="clear" w:color="auto" w:fill="auto"/>
        <w:tabs>
          <w:tab w:val="left" w:pos="478"/>
        </w:tabs>
        <w:spacing w:before="0" w:after="0" w:line="240" w:lineRule="exact"/>
      </w:pPr>
      <w:bookmarkStart w:id="94" w:name="bookmark94"/>
      <w:r>
        <w:t>Інформація про об'єкт оренди внесена до цієї анкети: *</w:t>
      </w:r>
      <w:bookmarkEnd w:id="94"/>
    </w:p>
    <w:p w:rsidR="00B53BD4" w:rsidRDefault="00B53BD4">
      <w:pPr>
        <w:pStyle w:val="30"/>
        <w:shd w:val="clear" w:color="auto" w:fill="auto"/>
        <w:spacing w:after="0" w:line="317" w:lineRule="exact"/>
        <w:ind w:firstLine="0"/>
      </w:pPr>
      <w:r>
        <w:t>Виберіть лише один варіант:</w:t>
      </w:r>
    </w:p>
    <w:p w:rsidR="00B53BD4" w:rsidRDefault="00B53BD4">
      <w:pPr>
        <w:pStyle w:val="30"/>
        <w:numPr>
          <w:ilvl w:val="0"/>
          <w:numId w:val="2"/>
        </w:numPr>
        <w:shd w:val="clear" w:color="auto" w:fill="auto"/>
        <w:tabs>
          <w:tab w:val="left" w:pos="758"/>
        </w:tabs>
        <w:spacing w:after="0" w:line="317" w:lineRule="exact"/>
        <w:ind w:left="400" w:firstLine="0"/>
      </w:pPr>
      <w:r>
        <w:t>орендодавцем на підставі даних, отриманих орендодавцем від балансоутримувача</w:t>
      </w:r>
    </w:p>
    <w:p w:rsidR="00B53BD4" w:rsidRDefault="00B53BD4">
      <w:pPr>
        <w:pStyle w:val="30"/>
        <w:numPr>
          <w:ilvl w:val="0"/>
          <w:numId w:val="2"/>
        </w:numPr>
        <w:shd w:val="clear" w:color="auto" w:fill="auto"/>
        <w:tabs>
          <w:tab w:val="left" w:pos="758"/>
        </w:tabs>
        <w:spacing w:after="0" w:line="317" w:lineRule="exact"/>
        <w:ind w:left="400" w:firstLine="0"/>
      </w:pPr>
      <w:r>
        <w:t>орендодавцем на підставі даних, отриманих з інших джерел</w:t>
      </w:r>
    </w:p>
    <w:sectPr w:rsidR="00B53BD4" w:rsidSect="008D3D13">
      <w:headerReference w:type="default" r:id="rId10"/>
      <w:pgSz w:w="11900" w:h="16840"/>
      <w:pgMar w:top="1212" w:right="794" w:bottom="1112" w:left="157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BD4" w:rsidRDefault="00B53BD4" w:rsidP="008D3D13">
      <w:r>
        <w:separator/>
      </w:r>
    </w:p>
  </w:endnote>
  <w:endnote w:type="continuationSeparator" w:id="0">
    <w:p w:rsidR="00B53BD4" w:rsidRDefault="00B53BD4" w:rsidP="008D3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BD4" w:rsidRDefault="00B53BD4"/>
  </w:footnote>
  <w:footnote w:type="continuationSeparator" w:id="0">
    <w:p w:rsidR="00B53BD4" w:rsidRDefault="00B53B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D4" w:rsidRDefault="00B53BD4">
    <w:pPr>
      <w:rPr>
        <w:sz w:val="2"/>
        <w:szCs w:val="2"/>
      </w:rPr>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313.15pt;margin-top:38.05pt;width:10.1pt;height:7.9pt;z-index:-251656192;mso-wrap-style:none;mso-wrap-distance-left:5pt;mso-wrap-distance-right:5pt;mso-position-horizontal-relative:page;mso-position-vertical-relative:page" filled="f" stroked="f">
          <v:textbox style="mso-fit-shape-to-text:t" inset="0,0,0,0">
            <w:txbxContent>
              <w:p w:rsidR="00B53BD4" w:rsidRDefault="00B53BD4">
                <w:pPr>
                  <w:pStyle w:val="14"/>
                  <w:shd w:val="clear" w:color="auto" w:fill="auto"/>
                  <w:spacing w:line="240" w:lineRule="auto"/>
                </w:pPr>
                <w:fldSimple w:instr=" PAGE \* MERGEFORMAT ">
                  <w:r w:rsidRPr="00D958B9">
                    <w:rPr>
                      <w:rStyle w:val="a0"/>
                      <w:noProof/>
                    </w:rPr>
                    <w:t>17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3A8"/>
    <w:multiLevelType w:val="multilevel"/>
    <w:tmpl w:val="FFFFFFFF"/>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657DD3"/>
    <w:multiLevelType w:val="multilevel"/>
    <w:tmpl w:val="FFFFFFFF"/>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B606C2"/>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5000B66"/>
    <w:multiLevelType w:val="multilevel"/>
    <w:tmpl w:val="FFFFFFFF"/>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F125224"/>
    <w:multiLevelType w:val="multilevel"/>
    <w:tmpl w:val="FFFFFFFF"/>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5556B6"/>
    <w:multiLevelType w:val="multilevel"/>
    <w:tmpl w:val="FFFFFFFF"/>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C16A50"/>
    <w:multiLevelType w:val="multilevel"/>
    <w:tmpl w:val="FFFFFFFF"/>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B7344F6"/>
    <w:multiLevelType w:val="multilevel"/>
    <w:tmpl w:val="FFFFFFFF"/>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A5E03B0"/>
    <w:multiLevelType w:val="multilevel"/>
    <w:tmpl w:val="FFFFFFFF"/>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C0901E5"/>
    <w:multiLevelType w:val="multilevel"/>
    <w:tmpl w:val="FFFFFFFF"/>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C920C6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C0E2189"/>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A07227E"/>
    <w:multiLevelType w:val="multilevel"/>
    <w:tmpl w:val="FFFFFFFF"/>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A393FEB"/>
    <w:multiLevelType w:val="multilevel"/>
    <w:tmpl w:val="FFFFFFFF"/>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BAA6C20"/>
    <w:multiLevelType w:val="multilevel"/>
    <w:tmpl w:val="FFFFFFFF"/>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CBC0955"/>
    <w:multiLevelType w:val="multilevel"/>
    <w:tmpl w:val="FFFFFFFF"/>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6C80372"/>
    <w:multiLevelType w:val="multilevel"/>
    <w:tmpl w:val="FFFFFFFF"/>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A87345D"/>
    <w:multiLevelType w:val="multilevel"/>
    <w:tmpl w:val="FFFFFFFF"/>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10D6DD1"/>
    <w:multiLevelType w:val="multilevel"/>
    <w:tmpl w:val="FFFFFFFF"/>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50E09F7"/>
    <w:multiLevelType w:val="multilevel"/>
    <w:tmpl w:val="FFFFFFFF"/>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55D754F"/>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705657C"/>
    <w:multiLevelType w:val="multilevel"/>
    <w:tmpl w:val="FFFFFFFF"/>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8E60408"/>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3DA36B5"/>
    <w:multiLevelType w:val="multilevel"/>
    <w:tmpl w:val="FFFFFFFF"/>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62F2D35"/>
    <w:multiLevelType w:val="multilevel"/>
    <w:tmpl w:val="FFFFFFFF"/>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67709AC"/>
    <w:multiLevelType w:val="multilevel"/>
    <w:tmpl w:val="FFFFFFFF"/>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F430D3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11"/>
  </w:num>
  <w:num w:numId="3">
    <w:abstractNumId w:val="10"/>
  </w:num>
  <w:num w:numId="4">
    <w:abstractNumId w:val="2"/>
  </w:num>
  <w:num w:numId="5">
    <w:abstractNumId w:val="24"/>
  </w:num>
  <w:num w:numId="6">
    <w:abstractNumId w:val="25"/>
  </w:num>
  <w:num w:numId="7">
    <w:abstractNumId w:val="9"/>
  </w:num>
  <w:num w:numId="8">
    <w:abstractNumId w:val="18"/>
  </w:num>
  <w:num w:numId="9">
    <w:abstractNumId w:val="15"/>
  </w:num>
  <w:num w:numId="10">
    <w:abstractNumId w:val="8"/>
  </w:num>
  <w:num w:numId="11">
    <w:abstractNumId w:val="6"/>
  </w:num>
  <w:num w:numId="12">
    <w:abstractNumId w:val="16"/>
  </w:num>
  <w:num w:numId="13">
    <w:abstractNumId w:val="12"/>
  </w:num>
  <w:num w:numId="14">
    <w:abstractNumId w:val="0"/>
  </w:num>
  <w:num w:numId="15">
    <w:abstractNumId w:val="7"/>
  </w:num>
  <w:num w:numId="16">
    <w:abstractNumId w:val="13"/>
  </w:num>
  <w:num w:numId="17">
    <w:abstractNumId w:val="19"/>
  </w:num>
  <w:num w:numId="18">
    <w:abstractNumId w:val="23"/>
  </w:num>
  <w:num w:numId="19">
    <w:abstractNumId w:val="26"/>
  </w:num>
  <w:num w:numId="20">
    <w:abstractNumId w:val="5"/>
  </w:num>
  <w:num w:numId="21">
    <w:abstractNumId w:val="14"/>
  </w:num>
  <w:num w:numId="22">
    <w:abstractNumId w:val="17"/>
  </w:num>
  <w:num w:numId="23">
    <w:abstractNumId w:val="4"/>
  </w:num>
  <w:num w:numId="24">
    <w:abstractNumId w:val="3"/>
  </w:num>
  <w:num w:numId="25">
    <w:abstractNumId w:val="21"/>
  </w:num>
  <w:num w:numId="26">
    <w:abstractNumId w:val="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D13"/>
    <w:rsid w:val="0012301F"/>
    <w:rsid w:val="008D3D13"/>
    <w:rsid w:val="009A791D"/>
    <w:rsid w:val="00AD6B57"/>
    <w:rsid w:val="00B53BD4"/>
    <w:rsid w:val="00BA3C8A"/>
    <w:rsid w:val="00D958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D13"/>
    <w:pPr>
      <w:widowControl w:val="0"/>
    </w:pPr>
    <w:rPr>
      <w:color w:val="000000"/>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3D13"/>
    <w:rPr>
      <w:rFonts w:cs="Times New Roman"/>
      <w:color w:val="179ED2"/>
      <w:u w:val="single"/>
    </w:rPr>
  </w:style>
  <w:style w:type="character" w:customStyle="1" w:styleId="6Exact">
    <w:name w:val="Основной текст (6) Exact"/>
    <w:basedOn w:val="DefaultParagraphFont"/>
    <w:link w:val="6"/>
    <w:uiPriority w:val="99"/>
    <w:locked/>
    <w:rsid w:val="008D3D13"/>
    <w:rPr>
      <w:rFonts w:ascii="Corbel" w:eastAsia="Times New Roman" w:hAnsi="Corbel" w:cs="Corbel"/>
      <w:sz w:val="12"/>
      <w:szCs w:val="12"/>
      <w:u w:val="none"/>
    </w:rPr>
  </w:style>
  <w:style w:type="character" w:customStyle="1" w:styleId="8Exact">
    <w:name w:val="Основной текст (8) Exact"/>
    <w:basedOn w:val="DefaultParagraphFont"/>
    <w:link w:val="8"/>
    <w:uiPriority w:val="99"/>
    <w:locked/>
    <w:rsid w:val="008D3D13"/>
    <w:rPr>
      <w:rFonts w:ascii="Corbel" w:eastAsia="Times New Roman" w:hAnsi="Corbel" w:cs="Corbel"/>
      <w:sz w:val="12"/>
      <w:szCs w:val="12"/>
      <w:u w:val="none"/>
    </w:rPr>
  </w:style>
  <w:style w:type="character" w:customStyle="1" w:styleId="7Exact">
    <w:name w:val="Основной текст (7) Exact"/>
    <w:basedOn w:val="DefaultParagraphFont"/>
    <w:uiPriority w:val="99"/>
    <w:rsid w:val="008D3D13"/>
    <w:rPr>
      <w:rFonts w:ascii="Times New Roman" w:hAnsi="Times New Roman" w:cs="Times New Roman"/>
      <w:b/>
      <w:bCs/>
      <w:u w:val="none"/>
    </w:rPr>
  </w:style>
  <w:style w:type="character" w:customStyle="1" w:styleId="9Exact">
    <w:name w:val="Основной текст (9) Exact"/>
    <w:basedOn w:val="DefaultParagraphFont"/>
    <w:link w:val="9"/>
    <w:uiPriority w:val="99"/>
    <w:locked/>
    <w:rsid w:val="008D3D13"/>
    <w:rPr>
      <w:rFonts w:ascii="Corbel" w:eastAsia="Times New Roman" w:hAnsi="Corbel" w:cs="Corbel"/>
      <w:sz w:val="12"/>
      <w:szCs w:val="12"/>
      <w:u w:val="none"/>
    </w:rPr>
  </w:style>
  <w:style w:type="character" w:customStyle="1" w:styleId="10Exact">
    <w:name w:val="Основной текст (10) Exact"/>
    <w:basedOn w:val="DefaultParagraphFont"/>
    <w:link w:val="10"/>
    <w:uiPriority w:val="99"/>
    <w:locked/>
    <w:rsid w:val="008D3D13"/>
    <w:rPr>
      <w:rFonts w:ascii="Corbel" w:eastAsia="Times New Roman" w:hAnsi="Corbel" w:cs="Corbel"/>
      <w:sz w:val="12"/>
      <w:szCs w:val="12"/>
      <w:u w:val="none"/>
    </w:rPr>
  </w:style>
  <w:style w:type="character" w:customStyle="1" w:styleId="11Exact">
    <w:name w:val="Основной текст (11) Exact"/>
    <w:basedOn w:val="DefaultParagraphFont"/>
    <w:link w:val="11"/>
    <w:uiPriority w:val="99"/>
    <w:locked/>
    <w:rsid w:val="008D3D13"/>
    <w:rPr>
      <w:rFonts w:ascii="Corbel" w:eastAsia="Times New Roman" w:hAnsi="Corbel" w:cs="Corbel"/>
      <w:sz w:val="12"/>
      <w:szCs w:val="12"/>
      <w:u w:val="none"/>
    </w:rPr>
  </w:style>
  <w:style w:type="character" w:customStyle="1" w:styleId="12Exact">
    <w:name w:val="Основной текст (12) Exact"/>
    <w:basedOn w:val="DefaultParagraphFont"/>
    <w:link w:val="12"/>
    <w:uiPriority w:val="99"/>
    <w:locked/>
    <w:rsid w:val="008D3D13"/>
    <w:rPr>
      <w:rFonts w:ascii="Corbel" w:eastAsia="Times New Roman" w:hAnsi="Corbel" w:cs="Corbel"/>
      <w:sz w:val="12"/>
      <w:szCs w:val="12"/>
      <w:u w:val="none"/>
    </w:rPr>
  </w:style>
  <w:style w:type="character" w:customStyle="1" w:styleId="2Exact">
    <w:name w:val="Основной текст (2) Exact"/>
    <w:basedOn w:val="DefaultParagraphFont"/>
    <w:uiPriority w:val="99"/>
    <w:rsid w:val="008D3D13"/>
    <w:rPr>
      <w:rFonts w:ascii="Times New Roman" w:hAnsi="Times New Roman" w:cs="Times New Roman"/>
      <w:sz w:val="20"/>
      <w:szCs w:val="20"/>
      <w:u w:val="none"/>
    </w:rPr>
  </w:style>
  <w:style w:type="character" w:customStyle="1" w:styleId="3">
    <w:name w:val="Основной текст (3)_"/>
    <w:basedOn w:val="DefaultParagraphFont"/>
    <w:link w:val="30"/>
    <w:uiPriority w:val="99"/>
    <w:locked/>
    <w:rsid w:val="008D3D13"/>
    <w:rPr>
      <w:rFonts w:ascii="Times New Roman" w:hAnsi="Times New Roman" w:cs="Times New Roman"/>
      <w:u w:val="none"/>
    </w:rPr>
  </w:style>
  <w:style w:type="character" w:customStyle="1" w:styleId="1">
    <w:name w:val="Заголовок №1_"/>
    <w:basedOn w:val="DefaultParagraphFont"/>
    <w:link w:val="13"/>
    <w:uiPriority w:val="99"/>
    <w:locked/>
    <w:rsid w:val="008D3D13"/>
    <w:rPr>
      <w:rFonts w:ascii="Times New Roman" w:hAnsi="Times New Roman" w:cs="Times New Roman"/>
      <w:b/>
      <w:bCs/>
      <w:sz w:val="28"/>
      <w:szCs w:val="28"/>
      <w:u w:val="none"/>
    </w:rPr>
  </w:style>
  <w:style w:type="character" w:customStyle="1" w:styleId="4">
    <w:name w:val="Основной текст (4)_"/>
    <w:basedOn w:val="DefaultParagraphFont"/>
    <w:link w:val="40"/>
    <w:uiPriority w:val="99"/>
    <w:locked/>
    <w:rsid w:val="008D3D13"/>
    <w:rPr>
      <w:rFonts w:ascii="Times New Roman" w:hAnsi="Times New Roman" w:cs="Times New Roman"/>
      <w:i/>
      <w:iCs/>
      <w:sz w:val="20"/>
      <w:szCs w:val="20"/>
      <w:u w:val="none"/>
    </w:rPr>
  </w:style>
  <w:style w:type="character" w:customStyle="1" w:styleId="31">
    <w:name w:val="Заголовок №3_"/>
    <w:basedOn w:val="DefaultParagraphFont"/>
    <w:link w:val="32"/>
    <w:uiPriority w:val="99"/>
    <w:locked/>
    <w:rsid w:val="008D3D13"/>
    <w:rPr>
      <w:rFonts w:ascii="Times New Roman" w:hAnsi="Times New Roman" w:cs="Times New Roman"/>
      <w:b/>
      <w:bCs/>
      <w:u w:val="none"/>
    </w:rPr>
  </w:style>
  <w:style w:type="character" w:customStyle="1" w:styleId="5">
    <w:name w:val="Основной текст (5)_"/>
    <w:basedOn w:val="DefaultParagraphFont"/>
    <w:link w:val="50"/>
    <w:uiPriority w:val="99"/>
    <w:locked/>
    <w:rsid w:val="008D3D13"/>
    <w:rPr>
      <w:rFonts w:ascii="Times New Roman" w:hAnsi="Times New Roman" w:cs="Times New Roman"/>
      <w:i/>
      <w:iCs/>
      <w:u w:val="none"/>
    </w:rPr>
  </w:style>
  <w:style w:type="character" w:customStyle="1" w:styleId="2">
    <w:name w:val="Заголовок №2_"/>
    <w:basedOn w:val="DefaultParagraphFont"/>
    <w:link w:val="21"/>
    <w:uiPriority w:val="99"/>
    <w:locked/>
    <w:rsid w:val="008D3D13"/>
    <w:rPr>
      <w:rFonts w:ascii="Times New Roman" w:hAnsi="Times New Roman" w:cs="Times New Roman"/>
      <w:i/>
      <w:iCs/>
      <w:sz w:val="28"/>
      <w:szCs w:val="28"/>
      <w:u w:val="none"/>
    </w:rPr>
  </w:style>
  <w:style w:type="character" w:customStyle="1" w:styleId="20">
    <w:name w:val="Заголовок №2"/>
    <w:basedOn w:val="2"/>
    <w:uiPriority w:val="99"/>
    <w:rsid w:val="008D3D13"/>
    <w:rPr>
      <w:color w:val="000000"/>
      <w:spacing w:val="0"/>
      <w:w w:val="100"/>
      <w:position w:val="0"/>
      <w:u w:val="single"/>
      <w:lang w:val="uk-UA" w:eastAsia="uk-UA"/>
    </w:rPr>
  </w:style>
  <w:style w:type="character" w:customStyle="1" w:styleId="a">
    <w:name w:val="Колонтитул_"/>
    <w:basedOn w:val="DefaultParagraphFont"/>
    <w:link w:val="14"/>
    <w:uiPriority w:val="99"/>
    <w:locked/>
    <w:rsid w:val="008D3D13"/>
    <w:rPr>
      <w:rFonts w:ascii="Times New Roman" w:hAnsi="Times New Roman" w:cs="Times New Roman"/>
      <w:sz w:val="22"/>
      <w:szCs w:val="22"/>
      <w:u w:val="none"/>
    </w:rPr>
  </w:style>
  <w:style w:type="character" w:customStyle="1" w:styleId="a0">
    <w:name w:val="Колонтитул"/>
    <w:basedOn w:val="a"/>
    <w:uiPriority w:val="99"/>
    <w:rsid w:val="008D3D13"/>
    <w:rPr>
      <w:color w:val="000000"/>
      <w:spacing w:val="0"/>
      <w:w w:val="100"/>
      <w:position w:val="0"/>
      <w:lang w:val="uk-UA" w:eastAsia="uk-UA"/>
    </w:rPr>
  </w:style>
  <w:style w:type="character" w:customStyle="1" w:styleId="7">
    <w:name w:val="Основной текст (7)_"/>
    <w:basedOn w:val="DefaultParagraphFont"/>
    <w:link w:val="70"/>
    <w:uiPriority w:val="99"/>
    <w:locked/>
    <w:rsid w:val="008D3D13"/>
    <w:rPr>
      <w:rFonts w:ascii="Times New Roman" w:hAnsi="Times New Roman" w:cs="Times New Roman"/>
      <w:b/>
      <w:bCs/>
      <w:u w:val="none"/>
    </w:rPr>
  </w:style>
  <w:style w:type="character" w:customStyle="1" w:styleId="54pt">
    <w:name w:val="Основной текст (5) + 4 pt"/>
    <w:basedOn w:val="5"/>
    <w:uiPriority w:val="99"/>
    <w:rsid w:val="008D3D13"/>
    <w:rPr>
      <w:color w:val="000000"/>
      <w:spacing w:val="0"/>
      <w:w w:val="100"/>
      <w:position w:val="0"/>
      <w:sz w:val="8"/>
      <w:szCs w:val="8"/>
      <w:lang w:val="uk-UA" w:eastAsia="uk-UA"/>
    </w:rPr>
  </w:style>
  <w:style w:type="character" w:customStyle="1" w:styleId="51">
    <w:name w:val="Основной текст (5) + Не курсив"/>
    <w:basedOn w:val="5"/>
    <w:uiPriority w:val="99"/>
    <w:rsid w:val="008D3D13"/>
    <w:rPr>
      <w:color w:val="000000"/>
      <w:spacing w:val="0"/>
      <w:w w:val="100"/>
      <w:position w:val="0"/>
      <w:sz w:val="24"/>
      <w:szCs w:val="24"/>
      <w:lang w:val="uk-UA" w:eastAsia="uk-UA"/>
    </w:rPr>
  </w:style>
  <w:style w:type="character" w:customStyle="1" w:styleId="22">
    <w:name w:val="Основной текст (2)_"/>
    <w:basedOn w:val="DefaultParagraphFont"/>
    <w:link w:val="23"/>
    <w:uiPriority w:val="99"/>
    <w:locked/>
    <w:rsid w:val="008D3D13"/>
    <w:rPr>
      <w:rFonts w:ascii="Times New Roman" w:hAnsi="Times New Roman" w:cs="Times New Roman"/>
      <w:sz w:val="20"/>
      <w:szCs w:val="20"/>
      <w:u w:val="none"/>
    </w:rPr>
  </w:style>
  <w:style w:type="paragraph" w:customStyle="1" w:styleId="6">
    <w:name w:val="Основной текст (6)"/>
    <w:basedOn w:val="Normal"/>
    <w:link w:val="6Exact"/>
    <w:uiPriority w:val="99"/>
    <w:rsid w:val="008D3D13"/>
    <w:pPr>
      <w:shd w:val="clear" w:color="auto" w:fill="FFFFFF"/>
      <w:spacing w:line="240" w:lineRule="atLeast"/>
    </w:pPr>
    <w:rPr>
      <w:rFonts w:ascii="Corbel" w:hAnsi="Corbel" w:cs="Corbel"/>
      <w:sz w:val="12"/>
      <w:szCs w:val="12"/>
    </w:rPr>
  </w:style>
  <w:style w:type="paragraph" w:customStyle="1" w:styleId="8">
    <w:name w:val="Основной текст (8)"/>
    <w:basedOn w:val="Normal"/>
    <w:link w:val="8Exact"/>
    <w:uiPriority w:val="99"/>
    <w:rsid w:val="008D3D13"/>
    <w:pPr>
      <w:shd w:val="clear" w:color="auto" w:fill="FFFFFF"/>
      <w:spacing w:line="240" w:lineRule="atLeast"/>
    </w:pPr>
    <w:rPr>
      <w:rFonts w:ascii="Corbel" w:hAnsi="Corbel" w:cs="Corbel"/>
      <w:sz w:val="12"/>
      <w:szCs w:val="12"/>
    </w:rPr>
  </w:style>
  <w:style w:type="paragraph" w:customStyle="1" w:styleId="70">
    <w:name w:val="Основной текст (7)"/>
    <w:basedOn w:val="Normal"/>
    <w:link w:val="7"/>
    <w:uiPriority w:val="99"/>
    <w:rsid w:val="008D3D13"/>
    <w:pPr>
      <w:shd w:val="clear" w:color="auto" w:fill="FFFFFF"/>
      <w:spacing w:before="60" w:line="298" w:lineRule="exact"/>
    </w:pPr>
    <w:rPr>
      <w:rFonts w:ascii="Times New Roman" w:hAnsi="Times New Roman" w:cs="Times New Roman"/>
      <w:b/>
      <w:bCs/>
    </w:rPr>
  </w:style>
  <w:style w:type="paragraph" w:customStyle="1" w:styleId="9">
    <w:name w:val="Основной текст (9)"/>
    <w:basedOn w:val="Normal"/>
    <w:link w:val="9Exact"/>
    <w:uiPriority w:val="99"/>
    <w:rsid w:val="008D3D13"/>
    <w:pPr>
      <w:shd w:val="clear" w:color="auto" w:fill="FFFFFF"/>
      <w:spacing w:line="240" w:lineRule="atLeast"/>
    </w:pPr>
    <w:rPr>
      <w:rFonts w:ascii="Corbel" w:hAnsi="Corbel" w:cs="Corbel"/>
      <w:sz w:val="12"/>
      <w:szCs w:val="12"/>
    </w:rPr>
  </w:style>
  <w:style w:type="paragraph" w:customStyle="1" w:styleId="10">
    <w:name w:val="Основной текст (10)"/>
    <w:basedOn w:val="Normal"/>
    <w:link w:val="10Exact"/>
    <w:uiPriority w:val="99"/>
    <w:rsid w:val="008D3D13"/>
    <w:pPr>
      <w:shd w:val="clear" w:color="auto" w:fill="FFFFFF"/>
      <w:spacing w:line="240" w:lineRule="atLeast"/>
    </w:pPr>
    <w:rPr>
      <w:rFonts w:ascii="Corbel" w:hAnsi="Corbel" w:cs="Corbel"/>
      <w:sz w:val="12"/>
      <w:szCs w:val="12"/>
    </w:rPr>
  </w:style>
  <w:style w:type="paragraph" w:customStyle="1" w:styleId="11">
    <w:name w:val="Основной текст (11)"/>
    <w:basedOn w:val="Normal"/>
    <w:link w:val="11Exact"/>
    <w:uiPriority w:val="99"/>
    <w:rsid w:val="008D3D13"/>
    <w:pPr>
      <w:shd w:val="clear" w:color="auto" w:fill="FFFFFF"/>
      <w:spacing w:line="240" w:lineRule="atLeast"/>
    </w:pPr>
    <w:rPr>
      <w:rFonts w:ascii="Corbel" w:hAnsi="Corbel" w:cs="Corbel"/>
      <w:sz w:val="12"/>
      <w:szCs w:val="12"/>
    </w:rPr>
  </w:style>
  <w:style w:type="paragraph" w:customStyle="1" w:styleId="12">
    <w:name w:val="Основной текст (12)"/>
    <w:basedOn w:val="Normal"/>
    <w:link w:val="12Exact"/>
    <w:uiPriority w:val="99"/>
    <w:rsid w:val="008D3D13"/>
    <w:pPr>
      <w:shd w:val="clear" w:color="auto" w:fill="FFFFFF"/>
      <w:spacing w:line="240" w:lineRule="atLeast"/>
    </w:pPr>
    <w:rPr>
      <w:rFonts w:ascii="Corbel" w:hAnsi="Corbel" w:cs="Corbel"/>
      <w:sz w:val="12"/>
      <w:szCs w:val="12"/>
    </w:rPr>
  </w:style>
  <w:style w:type="paragraph" w:customStyle="1" w:styleId="23">
    <w:name w:val="Основной текст (2)"/>
    <w:basedOn w:val="Normal"/>
    <w:link w:val="22"/>
    <w:uiPriority w:val="99"/>
    <w:rsid w:val="008D3D13"/>
    <w:pPr>
      <w:shd w:val="clear" w:color="auto" w:fill="FFFFFF"/>
      <w:spacing w:line="245" w:lineRule="exact"/>
      <w:jc w:val="both"/>
    </w:pPr>
    <w:rPr>
      <w:rFonts w:ascii="Times New Roman" w:hAnsi="Times New Roman" w:cs="Times New Roman"/>
      <w:sz w:val="20"/>
      <w:szCs w:val="20"/>
    </w:rPr>
  </w:style>
  <w:style w:type="paragraph" w:customStyle="1" w:styleId="30">
    <w:name w:val="Основной текст (3)"/>
    <w:basedOn w:val="Normal"/>
    <w:link w:val="3"/>
    <w:uiPriority w:val="99"/>
    <w:rsid w:val="008D3D13"/>
    <w:pPr>
      <w:shd w:val="clear" w:color="auto" w:fill="FFFFFF"/>
      <w:spacing w:after="180" w:line="240" w:lineRule="atLeast"/>
      <w:ind w:hanging="360"/>
      <w:jc w:val="both"/>
    </w:pPr>
    <w:rPr>
      <w:rFonts w:ascii="Times New Roman" w:hAnsi="Times New Roman" w:cs="Times New Roman"/>
    </w:rPr>
  </w:style>
  <w:style w:type="paragraph" w:customStyle="1" w:styleId="13">
    <w:name w:val="Заголовок №1"/>
    <w:basedOn w:val="Normal"/>
    <w:link w:val="1"/>
    <w:uiPriority w:val="99"/>
    <w:rsid w:val="008D3D13"/>
    <w:pPr>
      <w:shd w:val="clear" w:color="auto" w:fill="FFFFFF"/>
      <w:spacing w:before="600" w:after="120" w:line="240" w:lineRule="atLeast"/>
      <w:jc w:val="center"/>
      <w:outlineLvl w:val="0"/>
    </w:pPr>
    <w:rPr>
      <w:rFonts w:ascii="Times New Roman" w:hAnsi="Times New Roman" w:cs="Times New Roman"/>
      <w:b/>
      <w:bCs/>
      <w:sz w:val="28"/>
      <w:szCs w:val="28"/>
    </w:rPr>
  </w:style>
  <w:style w:type="paragraph" w:customStyle="1" w:styleId="40">
    <w:name w:val="Основной текст (4)"/>
    <w:basedOn w:val="Normal"/>
    <w:link w:val="4"/>
    <w:uiPriority w:val="99"/>
    <w:rsid w:val="008D3D13"/>
    <w:pPr>
      <w:shd w:val="clear" w:color="auto" w:fill="FFFFFF"/>
      <w:spacing w:before="420" w:line="245" w:lineRule="exact"/>
    </w:pPr>
    <w:rPr>
      <w:rFonts w:ascii="Times New Roman" w:hAnsi="Times New Roman" w:cs="Times New Roman"/>
      <w:i/>
      <w:iCs/>
      <w:sz w:val="20"/>
      <w:szCs w:val="20"/>
    </w:rPr>
  </w:style>
  <w:style w:type="paragraph" w:customStyle="1" w:styleId="32">
    <w:name w:val="Заголовок №3"/>
    <w:basedOn w:val="Normal"/>
    <w:link w:val="31"/>
    <w:uiPriority w:val="99"/>
    <w:rsid w:val="008D3D13"/>
    <w:pPr>
      <w:shd w:val="clear" w:color="auto" w:fill="FFFFFF"/>
      <w:spacing w:before="120" w:after="180" w:line="240" w:lineRule="atLeast"/>
      <w:jc w:val="both"/>
      <w:outlineLvl w:val="2"/>
    </w:pPr>
    <w:rPr>
      <w:rFonts w:ascii="Times New Roman" w:hAnsi="Times New Roman" w:cs="Times New Roman"/>
      <w:b/>
      <w:bCs/>
    </w:rPr>
  </w:style>
  <w:style w:type="paragraph" w:customStyle="1" w:styleId="50">
    <w:name w:val="Основной текст (5)"/>
    <w:basedOn w:val="Normal"/>
    <w:link w:val="5"/>
    <w:uiPriority w:val="99"/>
    <w:rsid w:val="008D3D13"/>
    <w:pPr>
      <w:shd w:val="clear" w:color="auto" w:fill="FFFFFF"/>
      <w:spacing w:after="120" w:line="293" w:lineRule="exact"/>
    </w:pPr>
    <w:rPr>
      <w:rFonts w:ascii="Times New Roman" w:hAnsi="Times New Roman" w:cs="Times New Roman"/>
      <w:i/>
      <w:iCs/>
    </w:rPr>
  </w:style>
  <w:style w:type="paragraph" w:customStyle="1" w:styleId="21">
    <w:name w:val="Заголовок №21"/>
    <w:basedOn w:val="Normal"/>
    <w:link w:val="2"/>
    <w:uiPriority w:val="99"/>
    <w:rsid w:val="008D3D13"/>
    <w:pPr>
      <w:shd w:val="clear" w:color="auto" w:fill="FFFFFF"/>
      <w:spacing w:before="360" w:line="437" w:lineRule="exact"/>
      <w:jc w:val="both"/>
      <w:outlineLvl w:val="1"/>
    </w:pPr>
    <w:rPr>
      <w:rFonts w:ascii="Times New Roman" w:hAnsi="Times New Roman" w:cs="Times New Roman"/>
      <w:i/>
      <w:iCs/>
      <w:sz w:val="28"/>
      <w:szCs w:val="28"/>
    </w:rPr>
  </w:style>
  <w:style w:type="paragraph" w:customStyle="1" w:styleId="14">
    <w:name w:val="Колонтитул1"/>
    <w:basedOn w:val="Normal"/>
    <w:link w:val="a"/>
    <w:uiPriority w:val="99"/>
    <w:rsid w:val="008D3D13"/>
    <w:pPr>
      <w:shd w:val="clear" w:color="auto" w:fill="FFFFFF"/>
      <w:spacing w:line="240" w:lineRule="atLeast"/>
    </w:pPr>
    <w:rPr>
      <w:rFonts w:ascii="Times New Roman" w:hAnsi="Times New Roman" w:cs="Times New Roman"/>
      <w:sz w:val="22"/>
      <w:szCs w:val="22"/>
    </w:rPr>
  </w:style>
  <w:style w:type="paragraph" w:styleId="DocumentMap">
    <w:name w:val="Document Map"/>
    <w:basedOn w:val="Normal"/>
    <w:link w:val="DocumentMapChar"/>
    <w:uiPriority w:val="99"/>
    <w:semiHidden/>
    <w:rsid w:val="00D958B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B3C6C"/>
    <w:rPr>
      <w:rFonts w:ascii="Times New Roman" w:hAnsi="Times New Roman"/>
      <w:color w:val="000000"/>
      <w:sz w:val="0"/>
      <w:szCs w:val="0"/>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t_kyiv_region@spfu.gov.ua" TargetMode="External"/><Relationship Id="rId3" Type="http://schemas.openxmlformats.org/officeDocument/2006/relationships/settings" Target="settings.xml"/><Relationship Id="rId7" Type="http://schemas.openxmlformats.org/officeDocument/2006/relationships/hyperlink" Target="https://usr.minjust.gov.ua/content/free-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port.google.com/maps/answer/18539?co=GENIE.Platform%3DAndroid&amp;h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17</Pages>
  <Words>7079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УЛЯНИЦЬКА Анна Юріївна</dc:creator>
  <cp:keywords/>
  <dc:description/>
  <cp:lastModifiedBy>SPFU</cp:lastModifiedBy>
  <cp:revision>2</cp:revision>
  <dcterms:created xsi:type="dcterms:W3CDTF">2020-10-16T03:55:00Z</dcterms:created>
  <dcterms:modified xsi:type="dcterms:W3CDTF">2020-10-16T04:01:00Z</dcterms:modified>
</cp:coreProperties>
</file>